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 w:rsidRPr="00BB5A43">
        <w:rPr>
          <w:rFonts w:ascii="Times New Roman" w:hAnsi="Times New Roman"/>
          <w:i/>
          <w:sz w:val="32"/>
          <w:szCs w:val="32"/>
        </w:rPr>
        <w:t>Печатное средство массовой информации</w:t>
      </w:r>
      <w:r w:rsidRPr="008D2EE5">
        <w:rPr>
          <w:rFonts w:ascii="Times New Roman" w:hAnsi="Times New Roman"/>
          <w:i/>
          <w:sz w:val="32"/>
          <w:szCs w:val="32"/>
        </w:rPr>
        <w:t xml:space="preserve"> </w:t>
      </w:r>
    </w:p>
    <w:p w:rsidR="008D2EE5" w:rsidRDefault="00EF669A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Агибаловского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сельско</w:t>
      </w:r>
      <w:r w:rsidR="008D2EE5">
        <w:rPr>
          <w:rFonts w:ascii="Times New Roman" w:hAnsi="Times New Roman"/>
          <w:i/>
          <w:sz w:val="32"/>
          <w:szCs w:val="32"/>
        </w:rPr>
        <w:t>го</w:t>
      </w:r>
      <w:r w:rsidR="008D2EE5" w:rsidRPr="00BB5A43">
        <w:rPr>
          <w:rFonts w:ascii="Times New Roman" w:hAnsi="Times New Roman"/>
          <w:i/>
          <w:sz w:val="32"/>
          <w:szCs w:val="32"/>
        </w:rPr>
        <w:t xml:space="preserve"> поселени</w:t>
      </w:r>
      <w:r w:rsidR="008D2EE5">
        <w:rPr>
          <w:rFonts w:ascii="Times New Roman" w:hAnsi="Times New Roman"/>
          <w:i/>
          <w:sz w:val="32"/>
          <w:szCs w:val="32"/>
        </w:rPr>
        <w:t>я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 xml:space="preserve">Холм-Жирковского района 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  <w:r>
        <w:rPr>
          <w:rFonts w:ascii="Times New Roman" w:hAnsi="Times New Roman"/>
          <w:i/>
          <w:sz w:val="32"/>
          <w:szCs w:val="32"/>
        </w:rPr>
        <w:t>Смоленской области</w:t>
      </w:r>
    </w:p>
    <w:p w:rsidR="008D2EE5" w:rsidRDefault="008D2EE5" w:rsidP="008D2EE5">
      <w:pPr>
        <w:spacing w:after="0"/>
        <w:jc w:val="center"/>
        <w:rPr>
          <w:rFonts w:ascii="Times New Roman" w:hAnsi="Times New Roman"/>
          <w:i/>
          <w:sz w:val="32"/>
          <w:szCs w:val="32"/>
        </w:rPr>
      </w:pPr>
    </w:p>
    <w:p w:rsidR="008D2EE5" w:rsidRPr="00B23FAE" w:rsidRDefault="00EF669A" w:rsidP="008D2EE5">
      <w:pPr>
        <w:spacing w:after="0"/>
        <w:jc w:val="center"/>
        <w:rPr>
          <w:rFonts w:ascii="Monotype Corsiva" w:hAnsi="Monotype Corsiva"/>
          <w:color w:val="FF0000"/>
          <w:sz w:val="72"/>
          <w:szCs w:val="72"/>
        </w:rPr>
      </w:pPr>
      <w:r>
        <w:rPr>
          <w:rFonts w:ascii="Monotype Corsiva" w:hAnsi="Monotype Corsiva"/>
          <w:color w:val="FF0000"/>
          <w:sz w:val="72"/>
          <w:szCs w:val="72"/>
        </w:rPr>
        <w:t>«АГИБАЛОВСКИЙ</w:t>
      </w:r>
      <w:r w:rsidR="008D2EE5" w:rsidRPr="00B23FAE">
        <w:rPr>
          <w:rFonts w:ascii="Monotype Corsiva" w:hAnsi="Monotype Corsiva"/>
          <w:color w:val="FF0000"/>
          <w:sz w:val="72"/>
          <w:szCs w:val="72"/>
        </w:rPr>
        <w:t xml:space="preserve">  ВЕСТНИК»</w:t>
      </w:r>
    </w:p>
    <w:p w:rsidR="009755FF" w:rsidRDefault="008D2EE5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  <w:r w:rsidRPr="0053292B">
        <w:rPr>
          <w:rFonts w:ascii="Times New Roman" w:hAnsi="Times New Roman"/>
          <w:b/>
          <w:i/>
          <w:sz w:val="32"/>
          <w:szCs w:val="32"/>
        </w:rPr>
        <w:t xml:space="preserve">                                                                </w:t>
      </w:r>
      <w:r>
        <w:rPr>
          <w:rFonts w:ascii="Times New Roman" w:hAnsi="Times New Roman"/>
          <w:b/>
          <w:i/>
          <w:sz w:val="32"/>
          <w:szCs w:val="32"/>
        </w:rPr>
        <w:t xml:space="preserve">  </w:t>
      </w:r>
      <w:r w:rsidR="004923FA">
        <w:rPr>
          <w:rFonts w:ascii="Times New Roman" w:hAnsi="Times New Roman"/>
          <w:i/>
          <w:color w:val="FF0000"/>
          <w:sz w:val="32"/>
          <w:szCs w:val="32"/>
        </w:rPr>
        <w:t>2</w:t>
      </w:r>
      <w:r w:rsidR="007A4AD8">
        <w:rPr>
          <w:rFonts w:ascii="Times New Roman" w:hAnsi="Times New Roman"/>
          <w:i/>
          <w:color w:val="FF0000"/>
          <w:sz w:val="32"/>
          <w:szCs w:val="32"/>
        </w:rPr>
        <w:t>4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="007A4AD8">
        <w:rPr>
          <w:rFonts w:ascii="Times New Roman" w:hAnsi="Times New Roman"/>
          <w:i/>
          <w:color w:val="FF0000"/>
          <w:sz w:val="32"/>
          <w:szCs w:val="32"/>
        </w:rPr>
        <w:t>августа</w:t>
      </w:r>
      <w:r w:rsidR="00963167"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>201</w:t>
      </w:r>
      <w:r w:rsidR="00572F2F">
        <w:rPr>
          <w:rFonts w:ascii="Times New Roman" w:hAnsi="Times New Roman"/>
          <w:i/>
          <w:color w:val="FF0000"/>
          <w:sz w:val="32"/>
          <w:szCs w:val="32"/>
        </w:rPr>
        <w:t>8</w:t>
      </w:r>
      <w:r w:rsidRPr="00B23FAE">
        <w:rPr>
          <w:rFonts w:ascii="Times New Roman" w:hAnsi="Times New Roman"/>
          <w:i/>
          <w:color w:val="FF0000"/>
          <w:sz w:val="32"/>
          <w:szCs w:val="32"/>
        </w:rPr>
        <w:t xml:space="preserve"> года</w:t>
      </w:r>
      <w:r w:rsidR="00B23FAE">
        <w:rPr>
          <w:rFonts w:ascii="Times New Roman" w:hAnsi="Times New Roman"/>
          <w:i/>
          <w:color w:val="FF0000"/>
          <w:sz w:val="32"/>
          <w:szCs w:val="32"/>
        </w:rPr>
        <w:t xml:space="preserve">  № </w:t>
      </w:r>
      <w:r w:rsidR="0016619B">
        <w:rPr>
          <w:rFonts w:ascii="Times New Roman" w:hAnsi="Times New Roman"/>
          <w:i/>
          <w:color w:val="FF0000"/>
          <w:sz w:val="32"/>
          <w:szCs w:val="32"/>
        </w:rPr>
        <w:t>1</w:t>
      </w:r>
      <w:r w:rsidR="007A4AD8">
        <w:rPr>
          <w:rFonts w:ascii="Times New Roman" w:hAnsi="Times New Roman"/>
          <w:i/>
          <w:color w:val="FF0000"/>
          <w:sz w:val="32"/>
          <w:szCs w:val="32"/>
        </w:rPr>
        <w:t>7</w:t>
      </w:r>
    </w:p>
    <w:p w:rsidR="009755FF" w:rsidRDefault="007A4AD8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noProof/>
          <w:color w:val="FF0000"/>
          <w:sz w:val="32"/>
          <w:szCs w:val="32"/>
          <w:lang w:eastAsia="ru-RU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3007995</wp:posOffset>
            </wp:positionH>
            <wp:positionV relativeFrom="paragraph">
              <wp:posOffset>226695</wp:posOffset>
            </wp:positionV>
            <wp:extent cx="419100" cy="438150"/>
            <wp:effectExtent l="19050" t="0" r="0" b="0"/>
            <wp:wrapTight wrapText="bothSides">
              <wp:wrapPolygon edited="0">
                <wp:start x="-982" y="0"/>
                <wp:lineTo x="-982" y="20661"/>
                <wp:lineTo x="21600" y="20661"/>
                <wp:lineTo x="21600" y="0"/>
                <wp:lineTo x="-982" y="0"/>
              </wp:wrapPolygon>
            </wp:wrapTight>
            <wp:docPr id="1" name="Рисунок 3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9100" cy="438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A4AD8" w:rsidRPr="007A4AD8" w:rsidRDefault="007A4AD8" w:rsidP="008D2EE5">
      <w:pPr>
        <w:spacing w:after="0"/>
        <w:jc w:val="right"/>
        <w:rPr>
          <w:rFonts w:ascii="Times New Roman" w:hAnsi="Times New Roman" w:cs="Times New Roman"/>
          <w:i/>
          <w:color w:val="FF0000"/>
          <w:sz w:val="24"/>
          <w:szCs w:val="24"/>
        </w:rPr>
      </w:pPr>
    </w:p>
    <w:p w:rsidR="007A4AD8" w:rsidRPr="007A4AD8" w:rsidRDefault="007A4AD8" w:rsidP="007A4AD8">
      <w:pPr>
        <w:shd w:val="clear" w:color="auto" w:fill="FFFFFF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8" w:rsidRPr="007A4AD8" w:rsidRDefault="007A4AD8" w:rsidP="007A4A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sub_1"/>
      <w:r w:rsidRPr="007A4AD8">
        <w:rPr>
          <w:rFonts w:ascii="Times New Roman" w:eastAsia="Calibri" w:hAnsi="Times New Roman" w:cs="Times New Roman"/>
          <w:b/>
          <w:sz w:val="24"/>
          <w:szCs w:val="24"/>
        </w:rPr>
        <w:t>СОВЕТ ДЕПУТАТОВ АГИБАЛОВСКОГО СЕЛЬСКОГО ПОСЕЛЕНИЯ</w:t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</w:t>
      </w:r>
      <w:r w:rsidRPr="007A4AD8">
        <w:rPr>
          <w:rFonts w:ascii="Times New Roman" w:eastAsia="Calibri" w:hAnsi="Times New Roman" w:cs="Times New Roman"/>
          <w:b/>
          <w:sz w:val="24"/>
          <w:szCs w:val="24"/>
        </w:rPr>
        <w:t xml:space="preserve"> ХОЛМ-ЖИРКОВСКОГО РАЙОНА СМОЛЕНСКОЙ ОБЛАСТИ.</w:t>
      </w:r>
    </w:p>
    <w:p w:rsidR="007A4AD8" w:rsidRPr="007A4AD8" w:rsidRDefault="007A4AD8" w:rsidP="007A4A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sz w:val="24"/>
          <w:szCs w:val="24"/>
        </w:rPr>
        <w:t>РЕШЕНИЕ</w:t>
      </w:r>
    </w:p>
    <w:p w:rsidR="007A4AD8" w:rsidRPr="007A4AD8" w:rsidRDefault="007A4AD8" w:rsidP="007A4AD8">
      <w:pPr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От      30.07.2018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года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                   №   17                                                          </w:t>
      </w:r>
    </w:p>
    <w:p w:rsidR="007A4AD8" w:rsidRPr="007A4AD8" w:rsidRDefault="007A4AD8" w:rsidP="007A4AD8">
      <w:pPr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8" w:rsidRPr="007A4AD8" w:rsidRDefault="007A4AD8" w:rsidP="007A4AD8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Об исполнении бюджета муниципального</w:t>
      </w:r>
    </w:p>
    <w:p w:rsidR="007A4AD8" w:rsidRPr="007A4AD8" w:rsidRDefault="007A4AD8" w:rsidP="007A4AD8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образования Агибаловского</w:t>
      </w:r>
    </w:p>
    <w:p w:rsidR="007A4AD8" w:rsidRPr="007A4AD8" w:rsidRDefault="007A4AD8" w:rsidP="007A4AD8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сельского поселения</w:t>
      </w:r>
    </w:p>
    <w:p w:rsidR="007A4AD8" w:rsidRPr="007A4AD8" w:rsidRDefault="007A4AD8" w:rsidP="007A4AD8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Холм-Жирковского района </w:t>
      </w:r>
    </w:p>
    <w:p w:rsidR="007A4AD8" w:rsidRPr="007A4AD8" w:rsidRDefault="007A4AD8" w:rsidP="007A4AD8">
      <w:pPr>
        <w:spacing w:after="0"/>
        <w:ind w:left="-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Смоленской области за 1 полугодие 2018 года</w:t>
      </w:r>
    </w:p>
    <w:p w:rsidR="007A4AD8" w:rsidRPr="007A4AD8" w:rsidRDefault="007A4AD8" w:rsidP="007A4AD8">
      <w:pPr>
        <w:pStyle w:val="ConsPlusTitle"/>
        <w:widowControl/>
        <w:rPr>
          <w:rFonts w:ascii="Times New Roman" w:hAnsi="Times New Roman" w:cs="Times New Roman"/>
          <w:sz w:val="24"/>
          <w:szCs w:val="24"/>
        </w:rPr>
      </w:pPr>
    </w:p>
    <w:p w:rsidR="007A4AD8" w:rsidRPr="007A4AD8" w:rsidRDefault="007A4AD8" w:rsidP="007A4AD8">
      <w:pPr>
        <w:pStyle w:val="ConsPlusNormal"/>
        <w:ind w:left="-142" w:hanging="284"/>
        <w:rPr>
          <w:sz w:val="24"/>
          <w:szCs w:val="24"/>
        </w:rPr>
      </w:pP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       Заслушав и обсудив информацию  старшего менеджера Матвеевой Т.А. об исполнении бюджета муниципального образования Агибаловского сельского поселения</w:t>
      </w:r>
      <w:r w:rsidRPr="007A4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4AD8">
        <w:rPr>
          <w:rFonts w:ascii="Times New Roman" w:eastAsia="Calibri" w:hAnsi="Times New Roman" w:cs="Times New Roman"/>
          <w:sz w:val="24"/>
          <w:szCs w:val="24"/>
        </w:rPr>
        <w:t>за 1 полугодие  2018 года, решение постоянной комиссии по  бюджету  Совет депутатов Агибаловского сельского поселения Холм-Жирковского района Смоленской области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AD8" w:rsidRPr="007A4AD8" w:rsidRDefault="007A4AD8" w:rsidP="007A4AD8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4"/>
          <w:szCs w:val="24"/>
        </w:rPr>
      </w:pPr>
      <w:r w:rsidRPr="007A4AD8">
        <w:rPr>
          <w:rFonts w:ascii="Times New Roman" w:hAnsi="Times New Roman" w:cs="Times New Roman"/>
          <w:sz w:val="24"/>
          <w:szCs w:val="24"/>
        </w:rPr>
        <w:t xml:space="preserve">               РЕШИЛ:</w:t>
      </w:r>
    </w:p>
    <w:p w:rsidR="007A4AD8" w:rsidRPr="007A4AD8" w:rsidRDefault="007A4AD8" w:rsidP="007A4AD8">
      <w:pPr>
        <w:pStyle w:val="ConsNormal"/>
        <w:widowControl/>
        <w:ind w:left="-142" w:right="0" w:hanging="284"/>
        <w:jc w:val="both"/>
        <w:rPr>
          <w:rFonts w:ascii="Times New Roman" w:hAnsi="Times New Roman" w:cs="Times New Roman"/>
          <w:sz w:val="24"/>
          <w:szCs w:val="24"/>
        </w:rPr>
      </w:pPr>
    </w:p>
    <w:p w:rsidR="007A4AD8" w:rsidRPr="007A4AD8" w:rsidRDefault="007A4AD8" w:rsidP="007A4AD8">
      <w:pPr>
        <w:ind w:left="705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Отчет об исполнении бюджета муниципального образования Агибаловского сельского поселения Холм-Жирковского района Смоленской области за 1 полугодие 2018 года, по доходам  в сумме 1 120,1 тыс. руб. (46,1%  к годовому назначению), по расходам в сумме 1 098,0 тыс. руб.(45,2% к годовому назначению, профицт в сумме 22,1 тыс. руб. принять к сведению.</w:t>
      </w:r>
    </w:p>
    <w:p w:rsidR="007A4AD8" w:rsidRPr="007A4AD8" w:rsidRDefault="007A4AD8" w:rsidP="007A4AD8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7A4AD8" w:rsidRPr="007A4AD8" w:rsidRDefault="007A4AD8" w:rsidP="007A4AD8">
      <w:pPr>
        <w:pStyle w:val="ConsPlusTitle"/>
        <w:widowControl/>
        <w:ind w:left="-142" w:hanging="284"/>
        <w:jc w:val="both"/>
        <w:rPr>
          <w:rFonts w:ascii="Times New Roman" w:hAnsi="Times New Roman" w:cs="Times New Roman"/>
          <w:b w:val="0"/>
          <w:sz w:val="24"/>
          <w:szCs w:val="24"/>
          <w:vertAlign w:val="superscript"/>
        </w:rPr>
      </w:pPr>
    </w:p>
    <w:p w:rsidR="007A4AD8" w:rsidRPr="007A4AD8" w:rsidRDefault="007A4AD8" w:rsidP="007A4AD8">
      <w:pPr>
        <w:tabs>
          <w:tab w:val="center" w:pos="5102"/>
        </w:tabs>
        <w:spacing w:after="0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Глава муниципального образования</w:t>
      </w:r>
    </w:p>
    <w:p w:rsidR="007A4AD8" w:rsidRPr="007A4AD8" w:rsidRDefault="007A4AD8" w:rsidP="007A4AD8">
      <w:pPr>
        <w:tabs>
          <w:tab w:val="center" w:pos="5102"/>
        </w:tabs>
        <w:spacing w:after="0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Агибаловского сельского поселения</w:t>
      </w:r>
    </w:p>
    <w:p w:rsidR="007A4AD8" w:rsidRPr="007A4AD8" w:rsidRDefault="007A4AD8" w:rsidP="007A4AD8">
      <w:pPr>
        <w:tabs>
          <w:tab w:val="center" w:pos="5102"/>
        </w:tabs>
        <w:spacing w:after="0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Холм-Жирковского района</w:t>
      </w:r>
    </w:p>
    <w:p w:rsidR="007A4AD8" w:rsidRPr="007A4AD8" w:rsidRDefault="007A4AD8" w:rsidP="007A4AD8">
      <w:pPr>
        <w:tabs>
          <w:tab w:val="center" w:pos="5102"/>
        </w:tabs>
        <w:spacing w:after="0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Смоленской области</w:t>
      </w:r>
      <w:r w:rsidRPr="007A4AD8">
        <w:rPr>
          <w:rFonts w:ascii="Times New Roman" w:eastAsia="Calibri" w:hAnsi="Times New Roman" w:cs="Times New Roman"/>
          <w:sz w:val="24"/>
          <w:szCs w:val="24"/>
        </w:rPr>
        <w:tab/>
        <w:t xml:space="preserve">                             С.И.Крылов</w:t>
      </w:r>
    </w:p>
    <w:p w:rsidR="007A4AD8" w:rsidRPr="007A4AD8" w:rsidRDefault="007A4AD8" w:rsidP="007A4AD8">
      <w:pPr>
        <w:tabs>
          <w:tab w:val="left" w:pos="7580"/>
        </w:tabs>
        <w:spacing w:after="0"/>
        <w:ind w:left="-142" w:firstLine="142"/>
        <w:rPr>
          <w:rFonts w:ascii="Times New Roman" w:eastAsia="Calibri" w:hAnsi="Times New Roman" w:cs="Times New Roman"/>
          <w:sz w:val="24"/>
          <w:szCs w:val="24"/>
        </w:rPr>
      </w:pPr>
    </w:p>
    <w:p w:rsidR="007A4AD8" w:rsidRPr="007A4AD8" w:rsidRDefault="007A4AD8" w:rsidP="007A4AD8">
      <w:pPr>
        <w:rPr>
          <w:rFonts w:ascii="Times New Roman" w:eastAsia="Calibri" w:hAnsi="Times New Roman" w:cs="Times New Roman"/>
          <w:sz w:val="24"/>
          <w:szCs w:val="24"/>
        </w:rPr>
      </w:pPr>
    </w:p>
    <w:bookmarkEnd w:id="0"/>
    <w:p w:rsidR="007A4AD8" w:rsidRPr="007A4AD8" w:rsidRDefault="007A4AD8" w:rsidP="007A4AD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bCs/>
          <w:sz w:val="24"/>
          <w:szCs w:val="24"/>
        </w:rPr>
        <w:lastRenderedPageBreak/>
        <w:t>Пояснительная записка</w:t>
      </w:r>
    </w:p>
    <w:p w:rsidR="007A4AD8" w:rsidRPr="007A4AD8" w:rsidRDefault="007A4AD8" w:rsidP="007A4AD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</w:p>
    <w:p w:rsidR="007A4AD8" w:rsidRPr="007A4AD8" w:rsidRDefault="007A4AD8" w:rsidP="007A4AD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bCs/>
          <w:sz w:val="24"/>
          <w:szCs w:val="24"/>
        </w:rPr>
        <w:t>ДОХОДЫ</w:t>
      </w:r>
    </w:p>
    <w:p w:rsidR="007A4AD8" w:rsidRPr="007A4AD8" w:rsidRDefault="007A4AD8" w:rsidP="007A4AD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В бюджет  муниципального образования Агибаловского сельского поселения Холм-Жирковского района Смоленской области  на 01.07.2018 года поступило  доходов  на сумму 1120,1тыс. рублей, или 46,1</w:t>
      </w:r>
      <w:r w:rsidRPr="007A4A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%</w:t>
      </w: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к годовому плановому назначению (2 428,0тыс. рублей).</w:t>
      </w:r>
    </w:p>
    <w:p w:rsidR="007A4AD8" w:rsidRPr="007A4AD8" w:rsidRDefault="007A4AD8" w:rsidP="007A4AD8">
      <w:pPr>
        <w:ind w:firstLine="708"/>
        <w:jc w:val="both"/>
        <w:rPr>
          <w:rFonts w:ascii="Times New Roman" w:eastAsia="Calibri" w:hAnsi="Times New Roman" w:cs="Times New Roman"/>
          <w:color w:val="FF0000"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Налоговые</w:t>
      </w:r>
      <w:r w:rsidRPr="007A4A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A4AD8">
        <w:rPr>
          <w:rFonts w:ascii="Times New Roman" w:eastAsia="Calibri" w:hAnsi="Times New Roman" w:cs="Times New Roman"/>
          <w:b/>
          <w:bCs/>
          <w:color w:val="000000"/>
          <w:sz w:val="24"/>
          <w:szCs w:val="24"/>
        </w:rPr>
        <w:t>доходы</w:t>
      </w:r>
      <w:r w:rsidRPr="007A4AD8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исполнены в сумме 311,8  тыс. рублей или на 38,8процента  к утвержденным годовым назначениям (803,9тыс. рублей).</w:t>
      </w: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7A4AD8">
        <w:rPr>
          <w:rFonts w:ascii="Times New Roman" w:eastAsia="Calibri" w:hAnsi="Times New Roman" w:cs="Times New Roman"/>
          <w:color w:val="FF0000"/>
          <w:sz w:val="24"/>
          <w:szCs w:val="24"/>
        </w:rPr>
        <w:t xml:space="preserve"> </w:t>
      </w:r>
    </w:p>
    <w:p w:rsidR="007A4AD8" w:rsidRPr="007A4AD8" w:rsidRDefault="007A4AD8" w:rsidP="007A4AD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Исполнение фактических поступлений обеспечено за счет основных доходных источников: 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Доходы от уплаты акцизов на дизельное топливо,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78,8тыс. руб. при плане 140,2 тыс. руб.или на 56,2 процента.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        Доходы от уплаты акцизов на моторные масла, для дизельных и (или) карбюраторных (инжекторных) двигателей,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0,6тыс.руб. при плане 1,1тыс. руб. или на 54,5процента.   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       Доходы от уплаты акцизов на автомобильный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 118,8тыс. руб. при плане 256,4тыс. руб. или на 46,3 процента.   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      Доходы от уплаты акцизов на прямогонный бензин,  подлежащие распределению между бюджетами субъектов Российской Федерации и местными бюджетами с учетом установленных дифференцированных нормативов отчислений в местные бюджеты  -16,4 тыс.руб. при плане -21,4тыс. руб.или на -76,6 процента. </w:t>
      </w:r>
    </w:p>
    <w:p w:rsidR="007A4AD8" w:rsidRPr="007A4AD8" w:rsidRDefault="007A4AD8" w:rsidP="007A4AD8">
      <w:pPr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Налога на доходы физических лиц  117,7  тыс. руб. при плане  269,7тыс. руб. или на 43,6 процента. 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 Налог на имущество физических лиц 0,3 тыс. руб. при плане 18,5 тыс. руб. или  1,6процента.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Земельный налог 12,0 тыс.руб. при плане 139,4тыс. руб. или на 8,6 процента.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Из общей суммы доходов безвозмездные поступления составили 808,3 тыс. рублей или 49,8 процентов к   годовым назначениям (1 624,1тыс. рублей),     из них  дотации бюджетам поселений на выравнивание бюджетной обеспеченности 796,1тыс. рублей.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- субвенции бюджетам поселений на осуществление первичного воинского учета на территориях, где отсутствуют военные комиссариаты в сумме 5,5тыс. руб.;</w:t>
      </w:r>
    </w:p>
    <w:p w:rsidR="007A4AD8" w:rsidRPr="007A4AD8" w:rsidRDefault="007A4AD8" w:rsidP="007A4AD8">
      <w:pPr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-прочие межбюджетные  трансферты, передаваемые бюджетам сельских поселений-6,7 тыс. руб.</w:t>
      </w:r>
    </w:p>
    <w:p w:rsidR="007A4AD8" w:rsidRDefault="007A4AD8" w:rsidP="007A4AD8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A4AD8" w:rsidRPr="007A4AD8" w:rsidRDefault="007A4AD8" w:rsidP="007A4AD8">
      <w:pPr>
        <w:jc w:val="center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bCs/>
          <w:sz w:val="24"/>
          <w:szCs w:val="24"/>
        </w:rPr>
        <w:t>РАСХОДЫ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Расходы бюджета муниципального образования Агибаловского сельского поселения Холм-Жирковского района за1 полугодие  2018 года исполнены в сумме 1098,0 тыс. рублей или 45,2 % к годовому плану (2 428,0 тыс.руб.)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В разрезе отраслей исполнение характеризуется следующими показателями:</w:t>
      </w:r>
    </w:p>
    <w:p w:rsidR="007A4AD8" w:rsidRPr="007A4AD8" w:rsidRDefault="007A4AD8" w:rsidP="007A4AD8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ОБЩЕГОСУДАРСТВЕННЫЕ ВОПРОСЫ</w:t>
      </w:r>
    </w:p>
    <w:p w:rsidR="007A4AD8" w:rsidRPr="007A4AD8" w:rsidRDefault="007A4AD8" w:rsidP="007A4AD8">
      <w:pPr>
        <w:pStyle w:val="Default"/>
        <w:ind w:firstLine="567"/>
        <w:jc w:val="both"/>
      </w:pPr>
      <w:r w:rsidRPr="007A4AD8">
        <w:t xml:space="preserve">Расходы на функционирование высшего должностного лица субъекта Российской Федерации и муниципальных образований составили </w:t>
      </w:r>
      <w:r w:rsidRPr="007A4AD8">
        <w:rPr>
          <w:b/>
          <w:bCs/>
        </w:rPr>
        <w:t xml:space="preserve"> 267,8</w:t>
      </w:r>
      <w:r w:rsidRPr="007A4AD8">
        <w:t>тыс. рублей или 58,3</w:t>
      </w:r>
      <w:r w:rsidRPr="007A4AD8">
        <w:rPr>
          <w:b/>
          <w:bCs/>
        </w:rPr>
        <w:t xml:space="preserve"> </w:t>
      </w:r>
      <w:r w:rsidRPr="007A4AD8">
        <w:t xml:space="preserve">процента к годовому плану (459,6тыс. рублей). </w:t>
      </w:r>
    </w:p>
    <w:p w:rsidR="007A4AD8" w:rsidRPr="007A4AD8" w:rsidRDefault="007A4AD8" w:rsidP="007A4AD8">
      <w:pPr>
        <w:pStyle w:val="Default"/>
        <w:ind w:firstLine="567"/>
        <w:jc w:val="both"/>
      </w:pPr>
      <w:r w:rsidRPr="007A4AD8">
        <w:t>Расходы на 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  составили 469,3тыс. рублей или 44,7</w:t>
      </w:r>
      <w:r w:rsidRPr="007A4AD8">
        <w:rPr>
          <w:b/>
          <w:bCs/>
        </w:rPr>
        <w:t xml:space="preserve"> </w:t>
      </w:r>
      <w:r w:rsidRPr="007A4AD8">
        <w:t xml:space="preserve">процента к годовому плану (1048,8тыс. рублей). 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Финансирование обеспечения деятельности финансовых, налоговых и таможенных органов  и органов финансово (финансово-бюджетного) надзора составило 18,2 тыс. рублей или 94,5</w:t>
      </w:r>
      <w:r w:rsidRPr="007A4AD8">
        <w:rPr>
          <w:rFonts w:ascii="Times New Roman" w:eastAsia="Calibri" w:hAnsi="Times New Roman" w:cs="Times New Roman"/>
          <w:b/>
          <w:bCs/>
          <w:sz w:val="24"/>
          <w:szCs w:val="24"/>
        </w:rPr>
        <w:t xml:space="preserve"> </w:t>
      </w:r>
      <w:r w:rsidRPr="007A4AD8">
        <w:rPr>
          <w:rFonts w:ascii="Times New Roman" w:eastAsia="Calibri" w:hAnsi="Times New Roman" w:cs="Times New Roman"/>
          <w:sz w:val="24"/>
          <w:szCs w:val="24"/>
        </w:rPr>
        <w:t>процентов к годовому плану (17,2 тыс. рублей).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            </w:t>
      </w:r>
    </w:p>
    <w:p w:rsidR="007A4AD8" w:rsidRPr="007A4AD8" w:rsidRDefault="007A4AD8" w:rsidP="007A4AD8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sz w:val="24"/>
          <w:szCs w:val="24"/>
        </w:rPr>
        <w:t>НАЦИОНАЛЬНАЯ ОБОРОНА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Расходы на финансирование по осуществлению первичного воинского учета на территориях, где отсутствуют военные комиссариаты  составили 5,5тыс. рублей или 24,9процентов к годовому плану (22,1тыс. рублей)</w:t>
      </w:r>
    </w:p>
    <w:p w:rsidR="007A4AD8" w:rsidRPr="007A4AD8" w:rsidRDefault="007A4AD8" w:rsidP="007A4AD8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8" w:rsidRPr="007A4AD8" w:rsidRDefault="007A4AD8" w:rsidP="007A4AD8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sz w:val="24"/>
          <w:szCs w:val="24"/>
        </w:rPr>
        <w:t>НАЦИОНАЛЬНАЯ ЭКОНОМИКА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Расходы на содержание автомобильных дорог в границах поселений составили 200,7 тыс. руб., или 53,1 процент к годовому назначению (376,3 тыс. руб)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      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sz w:val="24"/>
          <w:szCs w:val="24"/>
        </w:rPr>
        <w:t xml:space="preserve">                   ЖИЛИЩНО-КОММУНАЛЬНОЕ ХОЗЯЙСТВО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Расходы по коммунальному хозяйству составили 16,6 тыс. рублей, что составляет 41,4 процента к годовым назначениям (40,0 тыс. руб.)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Расходы на финансирование по благоустройству  составили  120,9 тыс. рублей или 31,2 процента к годовому плану (387,5тыс. рублей).</w:t>
      </w:r>
    </w:p>
    <w:p w:rsidR="007A4AD8" w:rsidRPr="007A4AD8" w:rsidRDefault="007A4AD8" w:rsidP="007A4AD8">
      <w:pPr>
        <w:pStyle w:val="Default"/>
        <w:ind w:firstLine="708"/>
        <w:jc w:val="both"/>
      </w:pPr>
    </w:p>
    <w:p w:rsidR="007A4AD8" w:rsidRPr="007A4AD8" w:rsidRDefault="007A4AD8" w:rsidP="007A4AD8">
      <w:pPr>
        <w:shd w:val="clear" w:color="auto" w:fill="FFFFFF"/>
        <w:jc w:val="center"/>
        <w:outlineLvl w:val="3"/>
        <w:rPr>
          <w:rFonts w:ascii="Times New Roman" w:eastAsia="Calibri" w:hAnsi="Times New Roman" w:cs="Times New Roman"/>
          <w:b/>
          <w:bCs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bCs/>
          <w:sz w:val="24"/>
          <w:szCs w:val="24"/>
        </w:rPr>
        <w:t>Резервный фонд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    Расходы  по резервному фонду в  1 полугодии 2018 года из бюджета муниципального образования Агибаловского сельского поселения не производились.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</w:p>
    <w:p w:rsidR="007A4AD8" w:rsidRPr="007A4AD8" w:rsidRDefault="007A4AD8" w:rsidP="007A4AD8">
      <w:pPr>
        <w:ind w:firstLine="720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b/>
          <w:sz w:val="24"/>
          <w:szCs w:val="24"/>
        </w:rPr>
        <w:t>Физическая культура и спорт.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Расходы по</w:t>
      </w:r>
      <w:r w:rsidRPr="007A4AD8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7A4AD8">
        <w:rPr>
          <w:rFonts w:ascii="Times New Roman" w:eastAsia="Calibri" w:hAnsi="Times New Roman" w:cs="Times New Roman"/>
          <w:sz w:val="24"/>
          <w:szCs w:val="24"/>
        </w:rPr>
        <w:t>физической культуре и спорту в 1 полугодии 2018 года не производились.</w:t>
      </w: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AD8" w:rsidRPr="007A4AD8" w:rsidRDefault="007A4AD8" w:rsidP="007A4AD8">
      <w:pPr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A4AD8" w:rsidRPr="007A4AD8" w:rsidRDefault="007A4AD8" w:rsidP="007A4AD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Глава МО Агибаловского сельского</w:t>
      </w:r>
    </w:p>
    <w:p w:rsidR="007A4AD8" w:rsidRPr="007A4AD8" w:rsidRDefault="007A4AD8" w:rsidP="007A4AD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поселения Холм-Жирковского района</w:t>
      </w:r>
    </w:p>
    <w:p w:rsidR="007A4AD8" w:rsidRPr="007A4AD8" w:rsidRDefault="007A4AD8" w:rsidP="007A4AD8">
      <w:pPr>
        <w:spacing w:after="0"/>
        <w:ind w:firstLine="720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A4AD8">
        <w:rPr>
          <w:rFonts w:ascii="Times New Roman" w:eastAsia="Calibri" w:hAnsi="Times New Roman" w:cs="Times New Roman"/>
          <w:sz w:val="24"/>
          <w:szCs w:val="24"/>
        </w:rPr>
        <w:t>Смоленской области                                                            С.И.Крылов</w:t>
      </w:r>
    </w:p>
    <w:p w:rsidR="007A4AD8" w:rsidRDefault="007A4AD8" w:rsidP="007A4AD8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BA2E8C" w:rsidRPr="00BA2E8C" w:rsidRDefault="00BA2E8C" w:rsidP="00BA2E8C">
      <w:pPr>
        <w:pStyle w:val="aff6"/>
        <w:rPr>
          <w:sz w:val="24"/>
        </w:rPr>
      </w:pPr>
      <w:r w:rsidRPr="00BA2E8C">
        <w:rPr>
          <w:noProof/>
          <w:sz w:val="24"/>
        </w:rPr>
        <w:lastRenderedPageBreak/>
        <w:drawing>
          <wp:inline distT="0" distB="0" distL="0" distR="0">
            <wp:extent cx="725170" cy="827405"/>
            <wp:effectExtent l="19050" t="0" r="0" b="0"/>
            <wp:docPr id="2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8274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8C" w:rsidRPr="00BA2E8C" w:rsidRDefault="00BA2E8C" w:rsidP="00BA2E8C">
      <w:pPr>
        <w:pStyle w:val="aff2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E8C">
        <w:rPr>
          <w:rFonts w:ascii="Times New Roman" w:hAnsi="Times New Roman"/>
          <w:b/>
          <w:sz w:val="24"/>
          <w:szCs w:val="24"/>
        </w:rPr>
        <w:t>СОВЕТ ДЕПУТАТОВ АГИБАЛОВСКОГО</w:t>
      </w:r>
      <w:r w:rsidRPr="00BA2E8C">
        <w:rPr>
          <w:rFonts w:ascii="Times New Roman" w:hAnsi="Times New Roman"/>
          <w:b/>
          <w:bCs/>
          <w:sz w:val="24"/>
          <w:szCs w:val="24"/>
        </w:rPr>
        <w:t xml:space="preserve"> СЕЛЬСКОГО ПОСЕЛЕНИЯ</w:t>
      </w:r>
    </w:p>
    <w:p w:rsidR="00BA2E8C" w:rsidRPr="00BA2E8C" w:rsidRDefault="00BA2E8C" w:rsidP="00BA2E8C">
      <w:pPr>
        <w:pStyle w:val="aff2"/>
        <w:jc w:val="center"/>
        <w:rPr>
          <w:rFonts w:ascii="Times New Roman" w:hAnsi="Times New Roman"/>
          <w:b/>
          <w:bCs/>
          <w:sz w:val="24"/>
          <w:szCs w:val="24"/>
        </w:rPr>
      </w:pPr>
      <w:r w:rsidRPr="00BA2E8C">
        <w:rPr>
          <w:rFonts w:ascii="Times New Roman" w:hAnsi="Times New Roman"/>
          <w:b/>
          <w:bCs/>
          <w:sz w:val="24"/>
          <w:szCs w:val="24"/>
        </w:rPr>
        <w:t>ХОЛМ-ЖИРКОВСКОГО РАЙОНА СМОЛЕНСКОЙ ОБЛАСТИ</w:t>
      </w:r>
    </w:p>
    <w:p w:rsidR="00BA2E8C" w:rsidRPr="00BA2E8C" w:rsidRDefault="00BA2E8C" w:rsidP="00BA2E8C">
      <w:pPr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BA2E8C" w:rsidRPr="00BA2E8C" w:rsidRDefault="00BA2E8C" w:rsidP="00BA2E8C">
      <w:pPr>
        <w:pStyle w:val="aff2"/>
        <w:jc w:val="center"/>
        <w:rPr>
          <w:rFonts w:ascii="Times New Roman" w:hAnsi="Times New Roman"/>
          <w:b/>
          <w:sz w:val="24"/>
          <w:szCs w:val="24"/>
        </w:rPr>
      </w:pPr>
      <w:r w:rsidRPr="00BA2E8C">
        <w:rPr>
          <w:rFonts w:ascii="Times New Roman" w:hAnsi="Times New Roman"/>
          <w:b/>
          <w:sz w:val="24"/>
          <w:szCs w:val="24"/>
        </w:rPr>
        <w:t>РЕШЕНИЕ</w:t>
      </w:r>
    </w:p>
    <w:p w:rsidR="00BA2E8C" w:rsidRDefault="00BA2E8C" w:rsidP="00BA2E8C">
      <w:pPr>
        <w:pStyle w:val="aff2"/>
        <w:rPr>
          <w:rFonts w:ascii="Times New Roman" w:hAnsi="Times New Roman"/>
          <w:sz w:val="24"/>
          <w:szCs w:val="24"/>
        </w:rPr>
      </w:pPr>
    </w:p>
    <w:p w:rsidR="00BA2E8C" w:rsidRPr="00BA2E8C" w:rsidRDefault="00BA2E8C" w:rsidP="00BA2E8C">
      <w:pPr>
        <w:pStyle w:val="aff2"/>
        <w:rPr>
          <w:rFonts w:ascii="Times New Roman" w:hAnsi="Times New Roman"/>
          <w:sz w:val="24"/>
          <w:szCs w:val="24"/>
        </w:rPr>
      </w:pPr>
      <w:r w:rsidRPr="00BA2E8C">
        <w:rPr>
          <w:rFonts w:ascii="Times New Roman" w:hAnsi="Times New Roman"/>
          <w:sz w:val="24"/>
          <w:szCs w:val="24"/>
        </w:rPr>
        <w:t xml:space="preserve">от  </w:t>
      </w:r>
      <w:r w:rsidRPr="00BA2E8C">
        <w:rPr>
          <w:rFonts w:ascii="Times New Roman" w:hAnsi="Times New Roman"/>
          <w:color w:val="000000" w:themeColor="text1"/>
          <w:sz w:val="24"/>
          <w:szCs w:val="24"/>
        </w:rPr>
        <w:t xml:space="preserve">  30 июля </w:t>
      </w:r>
      <w:r w:rsidRPr="00BA2E8C">
        <w:rPr>
          <w:rFonts w:ascii="Times New Roman" w:hAnsi="Times New Roman"/>
          <w:sz w:val="24"/>
          <w:szCs w:val="24"/>
        </w:rPr>
        <w:t xml:space="preserve">2018 года  </w:t>
      </w:r>
      <w:r>
        <w:rPr>
          <w:rFonts w:ascii="Times New Roman" w:hAnsi="Times New Roman"/>
          <w:sz w:val="24"/>
          <w:szCs w:val="24"/>
        </w:rPr>
        <w:t xml:space="preserve">                                       </w:t>
      </w:r>
      <w:r w:rsidRPr="00BA2E8C">
        <w:rPr>
          <w:rFonts w:ascii="Times New Roman" w:hAnsi="Times New Roman"/>
          <w:sz w:val="24"/>
          <w:szCs w:val="24"/>
        </w:rPr>
        <w:t>№ 18</w:t>
      </w:r>
    </w:p>
    <w:p w:rsidR="00BA2E8C" w:rsidRPr="00BA2E8C" w:rsidRDefault="00BA2E8C" w:rsidP="00BA2E8C">
      <w:pPr>
        <w:widowControl w:val="0"/>
        <w:shd w:val="clear" w:color="auto" w:fill="FFFFFF"/>
        <w:tabs>
          <w:tab w:val="left" w:leader="underscore" w:pos="1157"/>
          <w:tab w:val="left" w:leader="underscore" w:pos="2573"/>
        </w:tabs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pStyle w:val="ConsTitle"/>
        <w:ind w:right="496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BA2E8C">
        <w:rPr>
          <w:rFonts w:ascii="Times New Roman" w:hAnsi="Times New Roman" w:cs="Times New Roman"/>
          <w:b w:val="0"/>
          <w:sz w:val="24"/>
          <w:szCs w:val="24"/>
        </w:rPr>
        <w:t>О внесении изменения в решение Совета депутатов Агибаловского сельского поселения Холм-Жирковского района Смоленской области от 09.07.2015 №22</w:t>
      </w:r>
      <w:r w:rsidRPr="00BA2E8C">
        <w:rPr>
          <w:rFonts w:ascii="Times New Roman" w:hAnsi="Times New Roman" w:cs="Times New Roman"/>
          <w:b w:val="0"/>
          <w:sz w:val="24"/>
          <w:szCs w:val="24"/>
        </w:rPr>
        <w:br/>
      </w:r>
    </w:p>
    <w:p w:rsidR="00BA2E8C" w:rsidRPr="00BA2E8C" w:rsidRDefault="00BA2E8C" w:rsidP="00BA2E8C">
      <w:pPr>
        <w:pStyle w:val="ConsTitle"/>
        <w:ind w:right="5760"/>
        <w:jc w:val="both"/>
        <w:rPr>
          <w:rFonts w:ascii="Times New Roman" w:hAnsi="Times New Roman" w:cs="Times New Roman"/>
          <w:b w:val="0"/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540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В соответствии с распоряжением правительства Российской Федерации от 16 июня 2018 №1206-р «О внесении изменений в распоряжение Правительства РФ от 31.01.2017 №147-р», Совет депутатов Агибаловского сельского поселения</w:t>
      </w:r>
      <w:r w:rsidRPr="00BA2E8C">
        <w:rPr>
          <w:b/>
          <w:sz w:val="24"/>
          <w:szCs w:val="24"/>
        </w:rPr>
        <w:t xml:space="preserve"> </w:t>
      </w:r>
      <w:r w:rsidRPr="00BA2E8C">
        <w:rPr>
          <w:sz w:val="24"/>
          <w:szCs w:val="24"/>
        </w:rPr>
        <w:t>Холм-Жирковского района Смоленской области</w:t>
      </w:r>
    </w:p>
    <w:p w:rsidR="00BA2E8C" w:rsidRPr="00BA2E8C" w:rsidRDefault="00BA2E8C" w:rsidP="00BA2E8C">
      <w:pPr>
        <w:widowControl w:val="0"/>
        <w:shd w:val="clear" w:color="auto" w:fill="FFFFFF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>РЕШИЛ:</w:t>
      </w:r>
    </w:p>
    <w:p w:rsidR="00BA2E8C" w:rsidRPr="00BA2E8C" w:rsidRDefault="00BA2E8C" w:rsidP="00BA2E8C">
      <w:pPr>
        <w:pStyle w:val="ConsNormal"/>
        <w:ind w:right="0"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>1.</w:t>
      </w:r>
      <w:r w:rsidRPr="00BA2E8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A2E8C">
        <w:rPr>
          <w:rFonts w:ascii="Times New Roman" w:hAnsi="Times New Roman" w:cs="Times New Roman"/>
          <w:sz w:val="24"/>
          <w:szCs w:val="24"/>
        </w:rPr>
        <w:t>Внести в решение Совета депутатов Агибаловского сельского поселения Холм-Жирковского района Смоленской области от 09.07.2015 №22 «</w:t>
      </w:r>
      <w:r w:rsidRPr="00BA2E8C">
        <w:rPr>
          <w:rFonts w:ascii="Times New Roman" w:hAnsi="Times New Roman" w:cs="Times New Roman"/>
          <w:bCs/>
          <w:sz w:val="24"/>
          <w:szCs w:val="24"/>
        </w:rPr>
        <w:t xml:space="preserve">Об утверждении Правил присвоения, изменения и аннулирования адресов на территории Агибаловского </w:t>
      </w:r>
      <w:r w:rsidRPr="00BA2E8C">
        <w:rPr>
          <w:rFonts w:ascii="Times New Roman" w:hAnsi="Times New Roman" w:cs="Times New Roman"/>
          <w:sz w:val="24"/>
          <w:szCs w:val="24"/>
        </w:rPr>
        <w:t>сельского поселения  Холм-Жирковского района Смоленской области» (в редакции решения Совета депутатов от 29.05.2017 №16) следующее изменение:</w:t>
      </w:r>
    </w:p>
    <w:p w:rsidR="00BA2E8C" w:rsidRPr="00BA2E8C" w:rsidRDefault="00BA2E8C" w:rsidP="00BA2E8C">
      <w:pPr>
        <w:pStyle w:val="ConsPlusNormal"/>
        <w:jc w:val="both"/>
        <w:rPr>
          <w:bCs/>
          <w:sz w:val="24"/>
          <w:szCs w:val="24"/>
        </w:rPr>
      </w:pPr>
      <w:r w:rsidRPr="00BA2E8C">
        <w:rPr>
          <w:sz w:val="24"/>
          <w:szCs w:val="24"/>
        </w:rPr>
        <w:t xml:space="preserve"> </w:t>
      </w:r>
      <w:r w:rsidRPr="00BA2E8C">
        <w:rPr>
          <w:sz w:val="24"/>
          <w:szCs w:val="24"/>
        </w:rPr>
        <w:tab/>
        <w:t>- в пункте 29 части 2 слова «в срок не более чем 12 рабочих дней со дня поступления заявления» заменить словами «в срок не более чем 8 рабочих дней со дня поступления заявления».</w:t>
      </w:r>
      <w:r w:rsidRPr="00BA2E8C">
        <w:rPr>
          <w:sz w:val="24"/>
          <w:szCs w:val="24"/>
        </w:rPr>
        <w:tab/>
      </w:r>
    </w:p>
    <w:p w:rsidR="00BA2E8C" w:rsidRPr="00BA2E8C" w:rsidRDefault="00BA2E8C" w:rsidP="00BA2E8C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Pr="00BA2E8C">
        <w:rPr>
          <w:rFonts w:ascii="Times New Roman" w:hAnsi="Times New Roman" w:cs="Times New Roman"/>
          <w:bCs/>
          <w:sz w:val="24"/>
          <w:szCs w:val="24"/>
        </w:rPr>
        <w:tab/>
      </w:r>
      <w:r w:rsidRPr="00BA2E8C">
        <w:rPr>
          <w:rFonts w:ascii="Times New Roman" w:hAnsi="Times New Roman" w:cs="Times New Roman"/>
          <w:sz w:val="24"/>
          <w:szCs w:val="24"/>
        </w:rPr>
        <w:t>2. Настоящее решение вступает в силу после дня подписания.</w:t>
      </w:r>
    </w:p>
    <w:p w:rsidR="00BA2E8C" w:rsidRPr="00BA2E8C" w:rsidRDefault="00BA2E8C" w:rsidP="00BA2E8C">
      <w:pPr>
        <w:autoSpaceDE w:val="0"/>
        <w:autoSpaceDN w:val="0"/>
        <w:adjustRightInd w:val="0"/>
        <w:ind w:firstLine="72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E8C" w:rsidRDefault="00BA2E8C" w:rsidP="00BA2E8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autoSpaceDE w:val="0"/>
        <w:autoSpaceDN w:val="0"/>
        <w:adjustRightInd w:val="0"/>
        <w:jc w:val="both"/>
        <w:outlineLvl w:val="0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>Глава муниципального образования</w:t>
      </w:r>
    </w:p>
    <w:p w:rsidR="00BA2E8C" w:rsidRPr="00BA2E8C" w:rsidRDefault="00BA2E8C" w:rsidP="00BA2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>Агибаловского сельского поселения</w:t>
      </w:r>
    </w:p>
    <w:p w:rsidR="00BA2E8C" w:rsidRPr="00BA2E8C" w:rsidRDefault="00BA2E8C" w:rsidP="00BA2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>Холм-Жирковского района</w:t>
      </w:r>
    </w:p>
    <w:p w:rsidR="00BA2E8C" w:rsidRPr="00BA2E8C" w:rsidRDefault="00BA2E8C" w:rsidP="00BA2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>Смоленской области                                                                           С.И.Крылов</w:t>
      </w:r>
    </w:p>
    <w:p w:rsidR="00BA2E8C" w:rsidRPr="00BA2E8C" w:rsidRDefault="00BA2E8C" w:rsidP="00BA2E8C">
      <w:pPr>
        <w:widowControl w:val="0"/>
        <w:spacing w:after="0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2E8C" w:rsidRDefault="00BA2E8C" w:rsidP="00BA2E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widowControl w:val="0"/>
        <w:rPr>
          <w:rFonts w:ascii="Times New Roman" w:hAnsi="Times New Roman" w:cs="Times New Roman"/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709"/>
        <w:jc w:val="right"/>
        <w:outlineLvl w:val="0"/>
        <w:rPr>
          <w:sz w:val="24"/>
          <w:szCs w:val="24"/>
        </w:rPr>
      </w:pPr>
      <w:r w:rsidRPr="00BA2E8C">
        <w:rPr>
          <w:sz w:val="24"/>
          <w:szCs w:val="24"/>
        </w:rPr>
        <w:lastRenderedPageBreak/>
        <w:t>Утверждены</w:t>
      </w:r>
    </w:p>
    <w:p w:rsidR="00BA2E8C" w:rsidRPr="00BA2E8C" w:rsidRDefault="00BA2E8C" w:rsidP="00BA2E8C">
      <w:pPr>
        <w:pStyle w:val="ConsPlusNormal"/>
        <w:ind w:firstLine="709"/>
        <w:jc w:val="right"/>
        <w:rPr>
          <w:sz w:val="24"/>
          <w:szCs w:val="24"/>
        </w:rPr>
      </w:pPr>
      <w:r w:rsidRPr="00BA2E8C">
        <w:rPr>
          <w:sz w:val="24"/>
          <w:szCs w:val="24"/>
        </w:rPr>
        <w:t xml:space="preserve">решением Совета депутатов </w:t>
      </w:r>
    </w:p>
    <w:p w:rsidR="00BA2E8C" w:rsidRPr="00BA2E8C" w:rsidRDefault="00BA2E8C" w:rsidP="00BA2E8C">
      <w:pPr>
        <w:pStyle w:val="ConsPlusNormal"/>
        <w:ind w:firstLine="709"/>
        <w:jc w:val="right"/>
        <w:rPr>
          <w:sz w:val="24"/>
          <w:szCs w:val="24"/>
        </w:rPr>
      </w:pPr>
      <w:r w:rsidRPr="00BA2E8C">
        <w:rPr>
          <w:bCs/>
          <w:sz w:val="24"/>
          <w:szCs w:val="24"/>
        </w:rPr>
        <w:t>Агибаловского</w:t>
      </w:r>
      <w:r w:rsidRPr="00BA2E8C">
        <w:rPr>
          <w:sz w:val="24"/>
          <w:szCs w:val="24"/>
        </w:rPr>
        <w:t xml:space="preserve"> сельского поселения </w:t>
      </w:r>
    </w:p>
    <w:p w:rsidR="00BA2E8C" w:rsidRPr="00BA2E8C" w:rsidRDefault="00BA2E8C" w:rsidP="00BA2E8C">
      <w:pPr>
        <w:pStyle w:val="ConsPlusNormal"/>
        <w:ind w:firstLine="709"/>
        <w:jc w:val="right"/>
        <w:rPr>
          <w:sz w:val="24"/>
          <w:szCs w:val="24"/>
        </w:rPr>
      </w:pPr>
      <w:r w:rsidRPr="00BA2E8C">
        <w:rPr>
          <w:sz w:val="24"/>
          <w:szCs w:val="24"/>
        </w:rPr>
        <w:t xml:space="preserve">Холм-Жирковского района </w:t>
      </w:r>
    </w:p>
    <w:p w:rsidR="00BA2E8C" w:rsidRPr="00BA2E8C" w:rsidRDefault="00BA2E8C" w:rsidP="00BA2E8C">
      <w:pPr>
        <w:pStyle w:val="ConsPlusNormal"/>
        <w:ind w:firstLine="709"/>
        <w:jc w:val="right"/>
        <w:rPr>
          <w:sz w:val="24"/>
          <w:szCs w:val="24"/>
        </w:rPr>
      </w:pPr>
      <w:r w:rsidRPr="00BA2E8C">
        <w:rPr>
          <w:sz w:val="24"/>
          <w:szCs w:val="24"/>
        </w:rPr>
        <w:t>Смоленской области</w:t>
      </w:r>
    </w:p>
    <w:p w:rsidR="00BA2E8C" w:rsidRPr="00BA2E8C" w:rsidRDefault="00BA2E8C" w:rsidP="00BA2E8C">
      <w:pPr>
        <w:pStyle w:val="ConsPlusNormal"/>
        <w:ind w:firstLine="709"/>
        <w:jc w:val="right"/>
        <w:rPr>
          <w:sz w:val="24"/>
          <w:szCs w:val="24"/>
        </w:rPr>
      </w:pPr>
      <w:r w:rsidRPr="00BA2E8C">
        <w:rPr>
          <w:sz w:val="24"/>
          <w:szCs w:val="24"/>
        </w:rPr>
        <w:t>от 09.07.2015 № 22</w:t>
      </w:r>
    </w:p>
    <w:p w:rsidR="00BA2E8C" w:rsidRPr="00BA2E8C" w:rsidRDefault="00BA2E8C" w:rsidP="00BA2E8C">
      <w:pPr>
        <w:shd w:val="clear" w:color="auto" w:fill="FFFFFF"/>
        <w:ind w:left="4680"/>
        <w:jc w:val="right"/>
        <w:rPr>
          <w:rFonts w:ascii="Times New Roman" w:hAnsi="Times New Roman" w:cs="Times New Roman"/>
          <w:color w:val="000000"/>
          <w:spacing w:val="-5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pacing w:val="-5"/>
          <w:sz w:val="24"/>
          <w:szCs w:val="24"/>
        </w:rPr>
        <w:t>(в редакции решений Совета депутатов Агибаловского  сельского  поселения Холм-Жирковского района Смоленской области от 29.05.2017 №16, 30.07.2018 №18)</w:t>
      </w:r>
    </w:p>
    <w:p w:rsidR="00BA2E8C" w:rsidRPr="00BA2E8C" w:rsidRDefault="00BA2E8C" w:rsidP="00BA2E8C">
      <w:pPr>
        <w:pStyle w:val="ConsPlusNormal"/>
        <w:ind w:firstLine="709"/>
        <w:jc w:val="right"/>
        <w:rPr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709"/>
        <w:jc w:val="center"/>
        <w:rPr>
          <w:b/>
          <w:bCs/>
          <w:sz w:val="24"/>
          <w:szCs w:val="24"/>
        </w:rPr>
      </w:pPr>
      <w:bookmarkStart w:id="1" w:name="Par32"/>
      <w:bookmarkEnd w:id="1"/>
      <w:r w:rsidRPr="00BA2E8C">
        <w:rPr>
          <w:b/>
          <w:bCs/>
          <w:sz w:val="24"/>
          <w:szCs w:val="24"/>
        </w:rPr>
        <w:t xml:space="preserve">ПРАВИЛА </w:t>
      </w:r>
    </w:p>
    <w:p w:rsidR="00BA2E8C" w:rsidRPr="00BA2E8C" w:rsidRDefault="00BA2E8C" w:rsidP="00BA2E8C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A2E8C">
        <w:rPr>
          <w:b/>
          <w:bCs/>
          <w:sz w:val="24"/>
          <w:szCs w:val="24"/>
        </w:rPr>
        <w:t>присвоения, изменения и аннулирования адресов на территории Агибаловского сельского поселения Холм-Жирковского района</w:t>
      </w:r>
    </w:p>
    <w:p w:rsidR="00BA2E8C" w:rsidRPr="00BA2E8C" w:rsidRDefault="00BA2E8C" w:rsidP="00BA2E8C">
      <w:pPr>
        <w:pStyle w:val="ConsPlusNormal"/>
        <w:ind w:firstLine="709"/>
        <w:jc w:val="center"/>
        <w:rPr>
          <w:b/>
          <w:bCs/>
          <w:sz w:val="24"/>
          <w:szCs w:val="24"/>
        </w:rPr>
      </w:pPr>
      <w:r w:rsidRPr="00BA2E8C">
        <w:rPr>
          <w:b/>
          <w:bCs/>
          <w:sz w:val="24"/>
          <w:szCs w:val="24"/>
        </w:rPr>
        <w:t xml:space="preserve"> Смоленской области</w:t>
      </w:r>
    </w:p>
    <w:p w:rsidR="00BA2E8C" w:rsidRPr="00BA2E8C" w:rsidRDefault="00BA2E8C" w:rsidP="00BA2E8C">
      <w:pPr>
        <w:pStyle w:val="ConsPlusNormal"/>
        <w:ind w:firstLine="709"/>
        <w:jc w:val="center"/>
        <w:rPr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BA2E8C">
        <w:rPr>
          <w:sz w:val="24"/>
          <w:szCs w:val="24"/>
        </w:rPr>
        <w:t>I. Общие положения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1. Настоящие Правила разработаны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постановлением Правительства Российской Федерации от 19.11.2014 № 1221 «</w:t>
      </w:r>
      <w:r w:rsidRPr="00BA2E8C">
        <w:rPr>
          <w:bCs/>
          <w:sz w:val="24"/>
          <w:szCs w:val="24"/>
        </w:rPr>
        <w:t xml:space="preserve">Об утверждении правил присвоения, изменения и аннулирования адресов» и </w:t>
      </w:r>
      <w:r w:rsidRPr="00BA2E8C">
        <w:rPr>
          <w:sz w:val="24"/>
          <w:szCs w:val="24"/>
        </w:rPr>
        <w:t xml:space="preserve">устанавливают порядок присвоения, изменения и аннулирования адресов на территории </w:t>
      </w:r>
      <w:r w:rsidRPr="00BA2E8C">
        <w:rPr>
          <w:bCs/>
          <w:sz w:val="24"/>
          <w:szCs w:val="24"/>
        </w:rPr>
        <w:t>Агибаловского</w:t>
      </w:r>
      <w:r w:rsidRPr="00BA2E8C">
        <w:rPr>
          <w:sz w:val="24"/>
          <w:szCs w:val="24"/>
        </w:rPr>
        <w:t xml:space="preserve"> сельского поселения  Холм-Жирковского района Смоленской области.</w:t>
      </w:r>
    </w:p>
    <w:p w:rsidR="00BA2E8C" w:rsidRPr="00BA2E8C" w:rsidRDefault="00BA2E8C" w:rsidP="00BA2E8C">
      <w:pPr>
        <w:pStyle w:val="ConsPlusNormal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 </w:t>
      </w:r>
      <w:r w:rsidRPr="00BA2E8C">
        <w:rPr>
          <w:sz w:val="24"/>
          <w:szCs w:val="24"/>
        </w:rPr>
        <w:tab/>
        <w:t xml:space="preserve">2. В настоящих Правилах используются понятия, определенные пунктом 2 </w:t>
      </w:r>
      <w:r w:rsidRPr="00BA2E8C">
        <w:rPr>
          <w:bCs/>
          <w:sz w:val="24"/>
          <w:szCs w:val="24"/>
        </w:rPr>
        <w:t>Правил присвоения, изменения и аннулирования адресов, утвержденных</w:t>
      </w:r>
      <w:r w:rsidRPr="00BA2E8C">
        <w:rPr>
          <w:sz w:val="24"/>
          <w:szCs w:val="24"/>
        </w:rPr>
        <w:t xml:space="preserve"> постановлением Правительства Российской Федерации от 19.11.2014 № 1221 «</w:t>
      </w:r>
      <w:r w:rsidRPr="00BA2E8C">
        <w:rPr>
          <w:bCs/>
          <w:sz w:val="24"/>
          <w:szCs w:val="24"/>
        </w:rPr>
        <w:t xml:space="preserve">Об утверждении правил присвоения, изменения и аннулирования адресов» (далее – Правила, утвержденные Постановлением Правительства Российской Федерации      </w:t>
      </w:r>
      <w:r w:rsidRPr="00BA2E8C">
        <w:rPr>
          <w:sz w:val="24"/>
          <w:szCs w:val="24"/>
        </w:rPr>
        <w:t>№ 1221</w:t>
      </w:r>
      <w:r w:rsidRPr="00BA2E8C">
        <w:rPr>
          <w:bCs/>
          <w:sz w:val="24"/>
          <w:szCs w:val="24"/>
        </w:rPr>
        <w:t xml:space="preserve">). 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3. Адрес, присвоенный объекту адресации, должен отвечать требованиям, установленным пунктом 3 </w:t>
      </w:r>
      <w:r w:rsidRPr="00BA2E8C">
        <w:rPr>
          <w:bCs/>
          <w:sz w:val="24"/>
          <w:szCs w:val="24"/>
        </w:rPr>
        <w:t xml:space="preserve">Правил, утвержденных Постановлением Правительства Российской Федерации </w:t>
      </w:r>
      <w:r w:rsidRPr="00BA2E8C">
        <w:rPr>
          <w:sz w:val="24"/>
          <w:szCs w:val="24"/>
        </w:rPr>
        <w:t>№ 1221.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4. Присвоение, изменение и аннулирование адресов осуществляется без взимания платы.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2" w:name="Par48"/>
      <w:bookmarkEnd w:id="2"/>
      <w:r w:rsidRPr="00BA2E8C">
        <w:rPr>
          <w:sz w:val="24"/>
          <w:szCs w:val="24"/>
        </w:rPr>
        <w:t xml:space="preserve">5.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</w:t>
      </w:r>
      <w:r w:rsidRPr="00BA2E8C">
        <w:rPr>
          <w:bCs/>
          <w:sz w:val="24"/>
          <w:szCs w:val="24"/>
        </w:rPr>
        <w:t>Агибаловского</w:t>
      </w:r>
      <w:r w:rsidRPr="00BA2E8C">
        <w:rPr>
          <w:sz w:val="24"/>
          <w:szCs w:val="24"/>
        </w:rPr>
        <w:t xml:space="preserve"> сельского поселения  Холм-Жирковского района Смоленской области.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709"/>
        <w:jc w:val="center"/>
        <w:outlineLvl w:val="1"/>
        <w:rPr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709"/>
        <w:jc w:val="center"/>
        <w:outlineLvl w:val="1"/>
        <w:rPr>
          <w:sz w:val="24"/>
          <w:szCs w:val="24"/>
        </w:rPr>
      </w:pPr>
      <w:r w:rsidRPr="00BA2E8C">
        <w:rPr>
          <w:sz w:val="24"/>
          <w:szCs w:val="24"/>
        </w:rPr>
        <w:t>II. Порядок присвоения объекту адресации адреса, изменения</w:t>
      </w:r>
    </w:p>
    <w:p w:rsidR="00BA2E8C" w:rsidRPr="00BA2E8C" w:rsidRDefault="00BA2E8C" w:rsidP="00BA2E8C">
      <w:pPr>
        <w:pStyle w:val="ConsPlusNormal"/>
        <w:ind w:firstLine="709"/>
        <w:jc w:val="center"/>
        <w:rPr>
          <w:sz w:val="24"/>
          <w:szCs w:val="24"/>
        </w:rPr>
      </w:pPr>
      <w:r w:rsidRPr="00BA2E8C">
        <w:rPr>
          <w:sz w:val="24"/>
          <w:szCs w:val="24"/>
        </w:rPr>
        <w:t>и аннулирования такого адреса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6. Присвоение объекту адресации адреса, изменение и аннулирование такого адреса в соответствии с Уставом </w:t>
      </w:r>
      <w:r w:rsidRPr="00BA2E8C">
        <w:rPr>
          <w:bCs/>
          <w:sz w:val="24"/>
          <w:szCs w:val="24"/>
        </w:rPr>
        <w:t>Агибаловского</w:t>
      </w:r>
      <w:r w:rsidRPr="00BA2E8C">
        <w:rPr>
          <w:sz w:val="24"/>
          <w:szCs w:val="24"/>
        </w:rPr>
        <w:t xml:space="preserve"> сельского поселения  Холм-Жирковского района Смоленской области (далее – Устав) осуществляется Администрацией </w:t>
      </w:r>
      <w:r w:rsidRPr="00BA2E8C">
        <w:rPr>
          <w:bCs/>
          <w:sz w:val="24"/>
          <w:szCs w:val="24"/>
        </w:rPr>
        <w:t>Агибаловского</w:t>
      </w:r>
      <w:r w:rsidRPr="00BA2E8C">
        <w:rPr>
          <w:sz w:val="24"/>
          <w:szCs w:val="24"/>
        </w:rPr>
        <w:t xml:space="preserve"> сельского поселения  Холм-Жирковского района Смоленской области (далее – Администрация) с использованием федеральной информационной адресной системы.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7.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заявлений физических или юридических лиц, указанных в </w:t>
      </w:r>
      <w:hyperlink r:id="rId10" w:anchor="Par108" w:history="1">
        <w:r w:rsidRPr="00BA2E8C">
          <w:rPr>
            <w:rStyle w:val="af0"/>
            <w:sz w:val="24"/>
            <w:szCs w:val="24"/>
          </w:rPr>
          <w:t>пунктах 19</w:t>
        </w:r>
      </w:hyperlink>
      <w:r w:rsidRPr="00BA2E8C">
        <w:rPr>
          <w:sz w:val="24"/>
          <w:szCs w:val="24"/>
        </w:rPr>
        <w:t xml:space="preserve"> и </w:t>
      </w:r>
      <w:hyperlink r:id="rId11" w:anchor="Par114" w:history="1">
        <w:r w:rsidRPr="00BA2E8C">
          <w:rPr>
            <w:rStyle w:val="af0"/>
            <w:sz w:val="24"/>
            <w:szCs w:val="24"/>
          </w:rPr>
          <w:t>2</w:t>
        </w:r>
      </w:hyperlink>
      <w:r w:rsidRPr="00BA2E8C">
        <w:rPr>
          <w:sz w:val="24"/>
          <w:szCs w:val="24"/>
        </w:rPr>
        <w:t xml:space="preserve">1 настоящих Правил. 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</w:t>
      </w:r>
      <w:hyperlink r:id="rId12" w:history="1">
        <w:r w:rsidRPr="00BA2E8C">
          <w:rPr>
            <w:rStyle w:val="af0"/>
            <w:sz w:val="24"/>
            <w:szCs w:val="24"/>
          </w:rPr>
          <w:t>пунктах 1</w:t>
        </w:r>
      </w:hyperlink>
      <w:r w:rsidRPr="00BA2E8C">
        <w:rPr>
          <w:sz w:val="24"/>
          <w:szCs w:val="24"/>
        </w:rPr>
        <w:t xml:space="preserve"> и </w:t>
      </w:r>
      <w:hyperlink r:id="rId13" w:history="1">
        <w:r w:rsidRPr="00BA2E8C">
          <w:rPr>
            <w:rStyle w:val="af0"/>
            <w:sz w:val="24"/>
            <w:szCs w:val="24"/>
          </w:rPr>
          <w:t>3 части 2 статьи 27</w:t>
        </w:r>
      </w:hyperlink>
      <w:r w:rsidRPr="00BA2E8C">
        <w:rPr>
          <w:sz w:val="24"/>
          <w:szCs w:val="24"/>
        </w:rPr>
        <w:t xml:space="preserve"> Федерального </w:t>
      </w:r>
      <w:r w:rsidRPr="00BA2E8C">
        <w:rPr>
          <w:sz w:val="24"/>
          <w:szCs w:val="24"/>
        </w:rPr>
        <w:lastRenderedPageBreak/>
        <w:t>закона «О государственном кадастре недвижимости», предоставляемой в установленном Правительством Российской Федерации порядке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адресообразующим элементам наименований, об изменении и аннулировании их наименований.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3" w:name="Par55"/>
      <w:bookmarkEnd w:id="3"/>
      <w:r w:rsidRPr="00BA2E8C">
        <w:rPr>
          <w:sz w:val="24"/>
          <w:szCs w:val="24"/>
        </w:rPr>
        <w:t>8. Присвоение объекту адресации адреса осуществляется в случаях и на условиях, определенных пунктами 8 - 12 Правил, утвержденных постановлением Правительства Российской Федерации № 1221.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9.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Правил, утвержденных постановлением Правительства Российской Федерации № 1221.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4" w:name="Par70"/>
      <w:bookmarkEnd w:id="4"/>
      <w:r w:rsidRPr="00BA2E8C">
        <w:rPr>
          <w:sz w:val="24"/>
          <w:szCs w:val="24"/>
        </w:rPr>
        <w:t>10.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5" w:name="Par71"/>
      <w:bookmarkEnd w:id="5"/>
      <w:r w:rsidRPr="00BA2E8C">
        <w:rPr>
          <w:sz w:val="24"/>
          <w:szCs w:val="24"/>
        </w:rPr>
        <w:t>11. При присвоении объекту адресации адреса или аннулировании его адреса Администрация обязана: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а) определить возможность присвоения объекту адресации адреса или аннулирования его адреса;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б) провести осмотр местонахождения объекта адресации (при необходимости);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в) 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12.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13. Постановление Администрации о присвоении объекту адресации адреса принимается одновременно: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а)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б) с заключением Администрацией соглашения о перераспределении земельных участков, являющихся объектами адресации, в соответствии с Земельным </w:t>
      </w:r>
      <w:hyperlink r:id="rId14" w:history="1">
        <w:r w:rsidRPr="00BA2E8C">
          <w:rPr>
            <w:rStyle w:val="af0"/>
            <w:sz w:val="24"/>
            <w:szCs w:val="24"/>
          </w:rPr>
          <w:t>кодексом</w:t>
        </w:r>
      </w:hyperlink>
      <w:r w:rsidRPr="00BA2E8C">
        <w:rPr>
          <w:sz w:val="24"/>
          <w:szCs w:val="24"/>
        </w:rPr>
        <w:t xml:space="preserve"> Российской Федерации;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в) с заключением Администрацией договора о развитии застроенной территории в соответствии с Градостроительным </w:t>
      </w:r>
      <w:hyperlink r:id="rId15" w:history="1">
        <w:r w:rsidRPr="00BA2E8C">
          <w:rPr>
            <w:rStyle w:val="af0"/>
            <w:sz w:val="24"/>
            <w:szCs w:val="24"/>
          </w:rPr>
          <w:t>кодексом</w:t>
        </w:r>
      </w:hyperlink>
      <w:r w:rsidRPr="00BA2E8C">
        <w:rPr>
          <w:sz w:val="24"/>
          <w:szCs w:val="24"/>
        </w:rPr>
        <w:t xml:space="preserve"> Российской Федерации;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г) с утверждением проекта планировки территории;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д) с принятием решения о строительстве объекта адресации.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14. Постановление Администрации о присвоении объекту адресации адреса содержит: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присвоенный объекту адресации адрес;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реквизиты и наименования документов, на основании которых принято решение о присвоении адреса;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описание местоположения объекта адресации;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кадастровые номера, адреса и сведения об объектах недвижимости, из которых образуется объект адресации;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 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15. Постановление Администрации об аннулировании адреса объекта адресации содержит: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аннулируемый адрес объекта адресации;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уникальный номер аннулируемого адреса объекта адресации в государственном адресном реестре;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причину аннулирования адреса объекта адресации;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lastRenderedPageBreak/>
        <w:t>кадастровый номер объекта адресации и дату его снятия с кадастрового учета в случае аннулирования адреса объекта адресации в связи с прекращением существования объекта адресации;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Постановление Администрации об аннулировании адреса объекта адресации в случае присвоения объекту адресации нового адреса может быть по решению Администрации объединено с решением о присвоении этому объекту адресации нового адреса.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6" w:name="Par105"/>
      <w:bookmarkEnd w:id="6"/>
      <w:r w:rsidRPr="00BA2E8C">
        <w:rPr>
          <w:sz w:val="24"/>
          <w:szCs w:val="24"/>
        </w:rPr>
        <w:t>16. Постановления Администрации о присвоении объекту адресации адреса или аннулировании его адреса могут формироваться с использованием федеральной информационной адресной системы.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17. Постановление Администрации о присвоении объекту адресации адреса или аннулировании его адреса подлежит обязательному внесению Администрацией в государственный адресный реестр в течение 3 рабочих дней со дня принятия такого постановления.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18. Датой присвоения объекту адресации адреса, изменения или аннулирования его адреса признается дата внесения сведений об адресе объекта адресации в государственный адресный реестр.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7" w:name="Par108"/>
      <w:bookmarkEnd w:id="7"/>
      <w:r w:rsidRPr="00BA2E8C">
        <w:rPr>
          <w:sz w:val="24"/>
          <w:szCs w:val="24"/>
        </w:rPr>
        <w:t>19. Заявление о присвоении объекту адресации адреса или об аннулировании его адреса (далее –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а) право хозяйственного ведения;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б) право оперативного управления;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в) право пожизненно наследуемого владения;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г) право постоянного (бессрочного) пользования.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20. Заявление составляется лицами, указанными в </w:t>
      </w:r>
      <w:hyperlink r:id="rId16" w:anchor="Par105" w:history="1">
        <w:r w:rsidRPr="00BA2E8C">
          <w:rPr>
            <w:rStyle w:val="af0"/>
            <w:sz w:val="24"/>
            <w:szCs w:val="24"/>
          </w:rPr>
          <w:t>пункте 19</w:t>
        </w:r>
      </w:hyperlink>
      <w:r w:rsidRPr="00BA2E8C">
        <w:rPr>
          <w:sz w:val="24"/>
          <w:szCs w:val="24"/>
        </w:rPr>
        <w:t xml:space="preserve"> настоящих Правил (далее – заявитель), по форме, устанавливаемой Министерством финансов Российской Федерации.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8" w:name="Par114"/>
      <w:bookmarkEnd w:id="8"/>
      <w:r w:rsidRPr="00BA2E8C">
        <w:rPr>
          <w:sz w:val="24"/>
          <w:szCs w:val="24"/>
        </w:rPr>
        <w:t xml:space="preserve">21. С заявлением вправе обратиться </w:t>
      </w:r>
      <w:hyperlink r:id="rId17" w:history="1">
        <w:r w:rsidRPr="00BA2E8C">
          <w:rPr>
            <w:rStyle w:val="af0"/>
            <w:sz w:val="24"/>
            <w:szCs w:val="24"/>
          </w:rPr>
          <w:t>представители</w:t>
        </w:r>
      </w:hyperlink>
      <w:r w:rsidRPr="00BA2E8C">
        <w:rPr>
          <w:sz w:val="24"/>
          <w:szCs w:val="24"/>
        </w:rPr>
        <w:t xml:space="preserve">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– представитель заявителя).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</w:t>
      </w:r>
      <w:hyperlink r:id="rId18" w:history="1">
        <w:r w:rsidRPr="00BA2E8C">
          <w:rPr>
            <w:rStyle w:val="af0"/>
            <w:sz w:val="24"/>
            <w:szCs w:val="24"/>
          </w:rPr>
          <w:t>законодательством</w:t>
        </w:r>
      </w:hyperlink>
      <w:r w:rsidRPr="00BA2E8C">
        <w:rPr>
          <w:sz w:val="24"/>
          <w:szCs w:val="24"/>
        </w:rPr>
        <w:t xml:space="preserve"> Российской Федерации порядке решением общего собрания указанных собственников.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</w:t>
      </w:r>
      <w:hyperlink r:id="rId19" w:history="1">
        <w:r w:rsidRPr="00BA2E8C">
          <w:rPr>
            <w:rStyle w:val="af0"/>
            <w:sz w:val="24"/>
            <w:szCs w:val="24"/>
          </w:rPr>
          <w:t>законодательством</w:t>
        </w:r>
      </w:hyperlink>
      <w:r w:rsidRPr="00BA2E8C">
        <w:rPr>
          <w:sz w:val="24"/>
          <w:szCs w:val="24"/>
        </w:rPr>
        <w:t xml:space="preserve"> Российской Федерации порядке решением общего собрания членов такого некоммерческого объединения.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22. 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23. 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информационно-телекоммуникационных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 (далее – единый портал) или региональных порталов государственных и муниципальных услуг (функций) (далее – региональный портал), портала федеральной информационной адресной системы в информационно-телекоммуникационной сети «Интернет» (далее – портал адресной системы).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Заявление представляется заявителем (представителем заявителя) в Администрацию или многофункциональный центр предоставления государственных и муниципальных услуг, с которым </w:t>
      </w:r>
      <w:r w:rsidRPr="00BA2E8C">
        <w:rPr>
          <w:sz w:val="24"/>
          <w:szCs w:val="24"/>
        </w:rPr>
        <w:lastRenderedPageBreak/>
        <w:t>Администрацией в установленном Правительством Российской Федерации порядке заключено соглашение о взаимодействии.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Перечень многофункциональных центров, с которыми Администрацией в установленном Правительством Российской Федерации </w:t>
      </w:r>
      <w:hyperlink r:id="rId20" w:history="1">
        <w:r w:rsidRPr="00BA2E8C">
          <w:rPr>
            <w:rStyle w:val="af0"/>
            <w:sz w:val="24"/>
            <w:szCs w:val="24"/>
          </w:rPr>
          <w:t>порядке</w:t>
        </w:r>
      </w:hyperlink>
      <w:r w:rsidRPr="00BA2E8C">
        <w:rPr>
          <w:sz w:val="24"/>
          <w:szCs w:val="24"/>
        </w:rPr>
        <w:t xml:space="preserve"> заключено соглашение о взаимодействии, публикуется на официальном сайте Администрации в информационно-телекоммуникационной сети «Интернет».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Заявление представляется в Администрацию или многофункциональный центр по месту нахождения объекта адресации.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24. Заявление подписывается заявителем либо представителем заявителя.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</w:t>
      </w:r>
      <w:hyperlink r:id="rId21" w:history="1">
        <w:r w:rsidRPr="00BA2E8C">
          <w:rPr>
            <w:rStyle w:val="af0"/>
            <w:sz w:val="24"/>
            <w:szCs w:val="24"/>
          </w:rPr>
          <w:t>законодательством</w:t>
        </w:r>
      </w:hyperlink>
      <w:r w:rsidRPr="00BA2E8C">
        <w:rPr>
          <w:sz w:val="24"/>
          <w:szCs w:val="24"/>
        </w:rPr>
        <w:t xml:space="preserve"> Российской Федерации.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лицом, выдавшим (подписавшим) доверенность, с использованием усиленной квалифицированной электронной подписи (в случае, если представитель заявителя действует на основании доверенности).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25. 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Лицо, имеющее право действовать без доверенности от имени юридического лица, предъявляет документ, удостоверяющий его личность, и сообщает реквизиты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полномочия действовать от имени этого юридического лица, или копию этого документа, заверенную печатью и подписью руководителя этого юридического лица.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9" w:name="Par128"/>
      <w:bookmarkEnd w:id="9"/>
      <w:r w:rsidRPr="00BA2E8C">
        <w:rPr>
          <w:sz w:val="24"/>
          <w:szCs w:val="24"/>
        </w:rPr>
        <w:t>26. К заявлению прилагаются следующие документы: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а) правоустанавливающие и (или) правоудостоверяющие документы на объект (объекты) адресации;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б) кадастровые паспорта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в) разрешение на строительство объекта адресации (при присвоении адреса строящимся объектам адресации) и (или) разрешение на ввод объекта адресации в эксплуатацию;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г) 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д) кадастровый паспорт объекта адресации (в случае присвоения адреса объекту адресации, поставленному на кадастровый учет);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е) 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ж) 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з) кадастровая выписка об объекте недвижимости, который снят с учета (в случае аннулирования адреса объекта адресации по основаниям, указанным в </w:t>
      </w:r>
      <w:hyperlink r:id="rId22" w:anchor="Par71" w:history="1">
        <w:r w:rsidRPr="00BA2E8C">
          <w:rPr>
            <w:rStyle w:val="af0"/>
            <w:sz w:val="24"/>
            <w:szCs w:val="24"/>
          </w:rPr>
          <w:t>подпункте «а» пункта 14</w:t>
        </w:r>
      </w:hyperlink>
      <w:r w:rsidRPr="00BA2E8C">
        <w:rPr>
          <w:sz w:val="24"/>
          <w:szCs w:val="24"/>
        </w:rPr>
        <w:t xml:space="preserve"> Правил, утвержденных постановлением Правительства Российской Федерации № 1221);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и) 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</w:t>
      </w:r>
      <w:hyperlink r:id="rId23" w:anchor="Par72" w:history="1">
        <w:r w:rsidRPr="00BA2E8C">
          <w:rPr>
            <w:rStyle w:val="af0"/>
            <w:sz w:val="24"/>
            <w:szCs w:val="24"/>
          </w:rPr>
          <w:t>подпункте «б» пункта 14</w:t>
        </w:r>
      </w:hyperlink>
      <w:r w:rsidRPr="00BA2E8C">
        <w:rPr>
          <w:sz w:val="24"/>
          <w:szCs w:val="24"/>
        </w:rPr>
        <w:t xml:space="preserve"> Правил, утвержденных постановлением Правительства Российской Федерации № 1221).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lastRenderedPageBreak/>
        <w:t xml:space="preserve">27. Администрация запрашивает документы, указанные в </w:t>
      </w:r>
      <w:hyperlink r:id="rId24" w:anchor="Par128" w:history="1">
        <w:r w:rsidRPr="00BA2E8C">
          <w:rPr>
            <w:rStyle w:val="af0"/>
            <w:sz w:val="24"/>
            <w:szCs w:val="24"/>
          </w:rPr>
          <w:t xml:space="preserve">пункте </w:t>
        </w:r>
      </w:hyperlink>
      <w:r w:rsidRPr="00BA2E8C">
        <w:rPr>
          <w:sz w:val="24"/>
          <w:szCs w:val="24"/>
        </w:rPr>
        <w:t>26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Заявители (представители заявителя) при подаче заявления вправе приложить к нему документы, указанные в </w:t>
      </w:r>
      <w:hyperlink r:id="rId25" w:anchor="Par128" w:history="1">
        <w:r w:rsidRPr="00BA2E8C">
          <w:rPr>
            <w:rStyle w:val="af0"/>
            <w:sz w:val="24"/>
            <w:szCs w:val="24"/>
          </w:rPr>
          <w:t>пункте 26</w:t>
        </w:r>
      </w:hyperlink>
      <w:r w:rsidRPr="00BA2E8C">
        <w:rPr>
          <w:sz w:val="24"/>
          <w:szCs w:val="24"/>
        </w:rPr>
        <w:t xml:space="preserve"> настоящих Правил, если такие документы не находятся в распоряжении органа государственной власти, органа местного самоуправления либо подведомственных государственным органам или органам местного самоуправления организаций.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Документы, указанные в </w:t>
      </w:r>
      <w:hyperlink r:id="rId26" w:anchor="Par128" w:history="1">
        <w:r w:rsidRPr="00BA2E8C">
          <w:rPr>
            <w:rStyle w:val="af0"/>
            <w:sz w:val="24"/>
            <w:szCs w:val="24"/>
          </w:rPr>
          <w:t>пункте 26</w:t>
        </w:r>
      </w:hyperlink>
      <w:r w:rsidRPr="00BA2E8C">
        <w:rPr>
          <w:sz w:val="24"/>
          <w:szCs w:val="24"/>
        </w:rPr>
        <w:t xml:space="preserve"> настоящих Правил, представляемые в Администрацию в форме электронных документов, удостоверяются заявителем (представителем заявителя) с использованием усиленной квалифицированной электронной подписи.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28. Если заявление и документы, указанные в </w:t>
      </w:r>
      <w:hyperlink r:id="rId27" w:anchor="Par128" w:history="1">
        <w:r w:rsidRPr="00BA2E8C">
          <w:rPr>
            <w:rStyle w:val="af0"/>
            <w:sz w:val="24"/>
            <w:szCs w:val="24"/>
          </w:rPr>
          <w:t>пункте 26</w:t>
        </w:r>
      </w:hyperlink>
      <w:r w:rsidRPr="00BA2E8C">
        <w:rPr>
          <w:sz w:val="24"/>
          <w:szCs w:val="24"/>
        </w:rPr>
        <w:t xml:space="preserve"> настоящих Правил, представляются заявителем (представителем заявителя) в Администрацию лично, Администрация выдает заявителю или его представителю расписку в получении документов с указанием их перечня и даты получения. Расписка выдается заявителю (представителю заявителя) в день получения Администрацией таких документов.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В случае если заявление и документы, указанные в </w:t>
      </w:r>
      <w:hyperlink r:id="rId28" w:anchor="Par128" w:history="1">
        <w:r w:rsidRPr="00BA2E8C">
          <w:rPr>
            <w:rStyle w:val="af0"/>
            <w:sz w:val="24"/>
            <w:szCs w:val="24"/>
          </w:rPr>
          <w:t>пункте 26</w:t>
        </w:r>
      </w:hyperlink>
      <w:r w:rsidRPr="00BA2E8C">
        <w:rPr>
          <w:sz w:val="24"/>
          <w:szCs w:val="24"/>
        </w:rPr>
        <w:t xml:space="preserve"> настоящих Правил, представлены в Администрацию посредством почтового отправления или представлены заявителем (представителем заявителя) лично через многофункциональный центр, расписка в получении таких заявления и документов направляется Администрацией по указанному в заявлении почтовому адресу в течение рабочего дня, следующего за днем получения Администрацией документов.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Получение заявления и документов, указанных в </w:t>
      </w:r>
      <w:hyperlink r:id="rId29" w:anchor="Par128" w:history="1">
        <w:r w:rsidRPr="00BA2E8C">
          <w:rPr>
            <w:rStyle w:val="af0"/>
            <w:sz w:val="24"/>
            <w:szCs w:val="24"/>
          </w:rPr>
          <w:t>пункте 26</w:t>
        </w:r>
      </w:hyperlink>
      <w:r w:rsidRPr="00BA2E8C">
        <w:rPr>
          <w:sz w:val="24"/>
          <w:szCs w:val="24"/>
        </w:rPr>
        <w:t xml:space="preserve"> настоящих Правил, представляемых в форме электронных документов, подтверждается Администрацией путем направления заявителю (представителю заявителя) сообщения о получении заявления и документов с указанием входящего регистрационного номера заявления, даты получения Администрацией заявления и документов, а также перечень наименований файлов, представленных в форме электронных документов, с указанием их объема.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Сообщение о получении заявления и документов, указанных в </w:t>
      </w:r>
      <w:hyperlink r:id="rId30" w:anchor="Par128" w:history="1">
        <w:r w:rsidRPr="00BA2E8C">
          <w:rPr>
            <w:rStyle w:val="af0"/>
            <w:sz w:val="24"/>
            <w:szCs w:val="24"/>
          </w:rPr>
          <w:t>пункте 26</w:t>
        </w:r>
      </w:hyperlink>
      <w:r w:rsidRPr="00BA2E8C">
        <w:rPr>
          <w:sz w:val="24"/>
          <w:szCs w:val="24"/>
        </w:rPr>
        <w:t xml:space="preserve"> настоящих Правил, направляется по указанному в заявлении адресу электронной почты или в личный кабинет заявителя (представителя заявителя) в едином портале или в федеральной информационной адресной системе в случае представления заявления и документов соответственно через единый портал, региональный портал или портал адресной системы.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Сообщение о получении заявления и документов, указанных в </w:t>
      </w:r>
      <w:hyperlink r:id="rId31" w:anchor="Par128" w:history="1">
        <w:r w:rsidRPr="00BA2E8C">
          <w:rPr>
            <w:rStyle w:val="af0"/>
            <w:sz w:val="24"/>
            <w:szCs w:val="24"/>
          </w:rPr>
          <w:t>пункте 26</w:t>
        </w:r>
      </w:hyperlink>
      <w:r w:rsidRPr="00BA2E8C">
        <w:rPr>
          <w:sz w:val="24"/>
          <w:szCs w:val="24"/>
        </w:rPr>
        <w:t xml:space="preserve"> настоящих Правил, направляется заявителю (представителю заявителя) не позднее рабочего дня, следующего за днем поступления заявления в Администрацию.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10" w:name="Par146"/>
      <w:bookmarkEnd w:id="10"/>
      <w:r w:rsidRPr="00BA2E8C">
        <w:rPr>
          <w:sz w:val="24"/>
          <w:szCs w:val="24"/>
        </w:rPr>
        <w:t>29. 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8 рабочих дней со дня поступления заявления.</w:t>
      </w:r>
    </w:p>
    <w:p w:rsidR="00BA2E8C" w:rsidRPr="00BA2E8C" w:rsidRDefault="00BA2E8C" w:rsidP="00BA2E8C">
      <w:pPr>
        <w:jc w:val="both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>(пункт 29 части 2 в редакции решения Совета депутатов Агибаловского сельского поселения Холм – Жирковского района Смоленской области от 30.07.2018 г.  № 18)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11" w:name="Par147"/>
      <w:bookmarkEnd w:id="11"/>
      <w:r w:rsidRPr="00BA2E8C">
        <w:rPr>
          <w:sz w:val="24"/>
          <w:szCs w:val="24"/>
        </w:rPr>
        <w:t xml:space="preserve">30. В случае представления заявления через многофункциональный центр срок, указанный в </w:t>
      </w:r>
      <w:hyperlink r:id="rId32" w:anchor="Par146" w:history="1">
        <w:r w:rsidRPr="00BA2E8C">
          <w:rPr>
            <w:rStyle w:val="af0"/>
            <w:sz w:val="24"/>
            <w:szCs w:val="24"/>
          </w:rPr>
          <w:t>пункте 29</w:t>
        </w:r>
      </w:hyperlink>
      <w:r w:rsidRPr="00BA2E8C">
        <w:rPr>
          <w:sz w:val="24"/>
          <w:szCs w:val="24"/>
        </w:rPr>
        <w:t xml:space="preserve"> настоящих Правил, исчисляется со дня передачи многофункциональным центром заявления и документов, указанных в пункте </w:t>
      </w:r>
      <w:hyperlink r:id="rId33" w:anchor="Par128" w:history="1">
        <w:r w:rsidRPr="00BA2E8C">
          <w:rPr>
            <w:rStyle w:val="af0"/>
            <w:sz w:val="24"/>
            <w:szCs w:val="24"/>
          </w:rPr>
          <w:t>26</w:t>
        </w:r>
      </w:hyperlink>
      <w:r w:rsidRPr="00BA2E8C">
        <w:rPr>
          <w:sz w:val="24"/>
          <w:szCs w:val="24"/>
        </w:rPr>
        <w:t xml:space="preserve"> настоящих Правил (при их наличии), в Администрацию.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31. Решение Администрации о присвоении объекту адресации адреса или аннулировании его адреса, а также решение об отказе в таком присвоении или аннулировании адреса направляются Администрацией заявителю (представителю заявителя) одним из способов, указанным в заявлении: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в форме электронного документа с использованием информационно-телекоммуникационных сетей общего пользования, в том числе единого портала, региональных порталов или портала адресной системы, не позднее одного рабочего дня со дня истечения срока, указанного в </w:t>
      </w:r>
      <w:hyperlink r:id="rId34" w:anchor="Par146" w:history="1">
        <w:r w:rsidRPr="00BA2E8C">
          <w:rPr>
            <w:rStyle w:val="af0"/>
            <w:sz w:val="24"/>
            <w:szCs w:val="24"/>
          </w:rPr>
          <w:t xml:space="preserve">пунктах </w:t>
        </w:r>
      </w:hyperlink>
      <w:r w:rsidRPr="00BA2E8C">
        <w:rPr>
          <w:sz w:val="24"/>
          <w:szCs w:val="24"/>
        </w:rPr>
        <w:t>29 и 30 настоящих Правил;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в форме документа на бумажном носителе посредством выдачи заявителю (представителю заявителя) лично под расписку либо направления документа не позднее рабочего дня, следующего </w:t>
      </w:r>
      <w:r w:rsidRPr="00BA2E8C">
        <w:rPr>
          <w:sz w:val="24"/>
          <w:szCs w:val="24"/>
        </w:rPr>
        <w:lastRenderedPageBreak/>
        <w:t xml:space="preserve">за 10-м рабочим днем со дня истечения установленного </w:t>
      </w:r>
      <w:hyperlink r:id="rId35" w:anchor="Par146" w:history="1">
        <w:r w:rsidRPr="00BA2E8C">
          <w:rPr>
            <w:rStyle w:val="af0"/>
            <w:sz w:val="24"/>
            <w:szCs w:val="24"/>
          </w:rPr>
          <w:t xml:space="preserve">пунктами </w:t>
        </w:r>
      </w:hyperlink>
      <w:r w:rsidRPr="00BA2E8C">
        <w:rPr>
          <w:sz w:val="24"/>
          <w:szCs w:val="24"/>
        </w:rPr>
        <w:t>29 и 30 настоящих Правил срока посредством почтового отправления по указанному в заявлении почтовому адресу.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При наличии в заявлении указания о выдаче решения о присвоении объекту адресации адреса или аннулировании его адреса, решения об отказе в таком присвоении или аннулировании через многофункциональный центр по месту представления заявления уполномоченный орган обеспечивает передачу документа в многофункциональный центр для выдачи заявителю не позднее рабочего дня, следующего за днем истечения срока, установленного </w:t>
      </w:r>
      <w:hyperlink r:id="rId36" w:anchor="Par146" w:history="1">
        <w:r w:rsidRPr="00BA2E8C">
          <w:rPr>
            <w:rStyle w:val="af0"/>
            <w:sz w:val="24"/>
            <w:szCs w:val="24"/>
          </w:rPr>
          <w:t xml:space="preserve">пунктами </w:t>
        </w:r>
      </w:hyperlink>
      <w:r w:rsidRPr="00BA2E8C">
        <w:rPr>
          <w:sz w:val="24"/>
          <w:szCs w:val="24"/>
        </w:rPr>
        <w:t>29 и 30 настоящих Правил.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bookmarkStart w:id="12" w:name="Par152"/>
      <w:bookmarkEnd w:id="12"/>
      <w:r w:rsidRPr="00BA2E8C">
        <w:rPr>
          <w:sz w:val="24"/>
          <w:szCs w:val="24"/>
        </w:rPr>
        <w:t>32. В присвоении объекту адресации адреса или аннулировании его адреса может быть отказано в случаях, если: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а) с заявлением о присвоении объекту адресации адреса обратилось лицо, не указанное в </w:t>
      </w:r>
      <w:hyperlink r:id="rId37" w:anchor="Par108" w:history="1">
        <w:r w:rsidRPr="00BA2E8C">
          <w:rPr>
            <w:rStyle w:val="af0"/>
            <w:sz w:val="24"/>
            <w:szCs w:val="24"/>
          </w:rPr>
          <w:t xml:space="preserve">пунктах </w:t>
        </w:r>
      </w:hyperlink>
      <w:r w:rsidRPr="00BA2E8C">
        <w:rPr>
          <w:sz w:val="24"/>
          <w:szCs w:val="24"/>
        </w:rPr>
        <w:t>19 и 21 настоящих Правил;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б) ответ на межведомственный запрос свидетельствует об отсутствии документа и (или) информации, необходимых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в) 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г) отсутствуют случаи и условия для присвоения объекту адресации адреса или аннулирования его адреса, указанные в </w:t>
      </w:r>
      <w:hyperlink r:id="rId38" w:anchor="Par48" w:history="1">
        <w:r w:rsidRPr="00BA2E8C">
          <w:rPr>
            <w:rStyle w:val="af0"/>
            <w:sz w:val="24"/>
            <w:szCs w:val="24"/>
          </w:rPr>
          <w:t>пунктах 5</w:t>
        </w:r>
      </w:hyperlink>
      <w:r w:rsidRPr="00BA2E8C">
        <w:rPr>
          <w:sz w:val="24"/>
          <w:szCs w:val="24"/>
        </w:rPr>
        <w:t xml:space="preserve">, </w:t>
      </w:r>
      <w:hyperlink r:id="rId39" w:anchor="Par55" w:history="1">
        <w:r w:rsidRPr="00BA2E8C">
          <w:rPr>
            <w:rStyle w:val="af0"/>
            <w:sz w:val="24"/>
            <w:szCs w:val="24"/>
          </w:rPr>
          <w:t>8</w:t>
        </w:r>
      </w:hyperlink>
      <w:r w:rsidRPr="00BA2E8C">
        <w:rPr>
          <w:sz w:val="24"/>
          <w:szCs w:val="24"/>
        </w:rPr>
        <w:t xml:space="preserve"> - </w:t>
      </w:r>
      <w:hyperlink r:id="rId40" w:anchor="Par67" w:history="1">
        <w:r w:rsidRPr="00BA2E8C">
          <w:rPr>
            <w:rStyle w:val="af0"/>
            <w:sz w:val="24"/>
            <w:szCs w:val="24"/>
          </w:rPr>
          <w:t>11</w:t>
        </w:r>
      </w:hyperlink>
      <w:r w:rsidRPr="00BA2E8C">
        <w:rPr>
          <w:sz w:val="24"/>
          <w:szCs w:val="24"/>
        </w:rPr>
        <w:t xml:space="preserve"> и </w:t>
      </w:r>
      <w:hyperlink r:id="rId41" w:anchor="Par70" w:history="1">
        <w:r w:rsidRPr="00BA2E8C">
          <w:rPr>
            <w:rStyle w:val="af0"/>
            <w:sz w:val="24"/>
            <w:szCs w:val="24"/>
          </w:rPr>
          <w:t>14</w:t>
        </w:r>
      </w:hyperlink>
      <w:r w:rsidRPr="00BA2E8C">
        <w:rPr>
          <w:sz w:val="24"/>
          <w:szCs w:val="24"/>
        </w:rPr>
        <w:t xml:space="preserve"> - </w:t>
      </w:r>
      <w:hyperlink r:id="rId42" w:anchor="Par77" w:history="1">
        <w:r w:rsidRPr="00BA2E8C">
          <w:rPr>
            <w:rStyle w:val="af0"/>
            <w:sz w:val="24"/>
            <w:szCs w:val="24"/>
          </w:rPr>
          <w:t>18</w:t>
        </w:r>
      </w:hyperlink>
      <w:r w:rsidRPr="00BA2E8C">
        <w:rPr>
          <w:sz w:val="24"/>
          <w:szCs w:val="24"/>
        </w:rPr>
        <w:t xml:space="preserve"> Правил, утвержденных постановлением Правительства Российской Федерации № 1221.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 xml:space="preserve">33. Решение об отказе в присвоении объекту адресации адреса или аннулировании его адреса должно содержать причину отказа с обязательной ссылкой на положения </w:t>
      </w:r>
      <w:hyperlink r:id="rId43" w:anchor="Par152" w:history="1">
        <w:r w:rsidRPr="00BA2E8C">
          <w:rPr>
            <w:rStyle w:val="af0"/>
            <w:sz w:val="24"/>
            <w:szCs w:val="24"/>
          </w:rPr>
          <w:t>пункта 32</w:t>
        </w:r>
      </w:hyperlink>
      <w:r w:rsidRPr="00BA2E8C">
        <w:rPr>
          <w:sz w:val="24"/>
          <w:szCs w:val="24"/>
        </w:rPr>
        <w:t xml:space="preserve"> настоящих Правил, являющиеся основанием для принятия такого решения.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34.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BA2E8C" w:rsidRPr="00BA2E8C" w:rsidRDefault="00BA2E8C" w:rsidP="00BA2E8C">
      <w:pPr>
        <w:pStyle w:val="ConsPlusNormal"/>
        <w:ind w:firstLine="709"/>
        <w:jc w:val="both"/>
        <w:rPr>
          <w:sz w:val="24"/>
          <w:szCs w:val="24"/>
        </w:rPr>
      </w:pPr>
      <w:r w:rsidRPr="00BA2E8C">
        <w:rPr>
          <w:sz w:val="24"/>
          <w:szCs w:val="24"/>
        </w:rPr>
        <w:t>35. Решение об отказе в присвоении объекту адресации адреса или аннулировании его адреса может быть обжаловано в судебном порядке.</w:t>
      </w:r>
    </w:p>
    <w:p w:rsidR="00BA2E8C" w:rsidRPr="00BA2E8C" w:rsidRDefault="00BA2E8C" w:rsidP="00BA2E8C">
      <w:pPr>
        <w:pStyle w:val="ConsPlusNormal"/>
        <w:ind w:firstLine="709"/>
        <w:jc w:val="both"/>
        <w:outlineLvl w:val="1"/>
        <w:rPr>
          <w:sz w:val="24"/>
          <w:szCs w:val="24"/>
        </w:rPr>
      </w:pPr>
      <w:bookmarkStart w:id="13" w:name="Par163"/>
      <w:bookmarkEnd w:id="13"/>
      <w:r w:rsidRPr="00BA2E8C">
        <w:rPr>
          <w:sz w:val="24"/>
          <w:szCs w:val="24"/>
        </w:rPr>
        <w:t xml:space="preserve">36. Структура адреса и правила написания наименований и нумерации объектов адресации определяются в соответствии с разделами </w:t>
      </w:r>
      <w:r w:rsidRPr="00BA2E8C">
        <w:rPr>
          <w:sz w:val="24"/>
          <w:szCs w:val="24"/>
          <w:lang w:val="en-US"/>
        </w:rPr>
        <w:t>III</w:t>
      </w:r>
      <w:r w:rsidRPr="00BA2E8C">
        <w:rPr>
          <w:sz w:val="24"/>
          <w:szCs w:val="24"/>
        </w:rPr>
        <w:t xml:space="preserve"> и </w:t>
      </w:r>
      <w:r w:rsidRPr="00BA2E8C">
        <w:rPr>
          <w:sz w:val="24"/>
          <w:szCs w:val="24"/>
          <w:lang w:val="en-US"/>
        </w:rPr>
        <w:t>IV</w:t>
      </w:r>
      <w:r w:rsidRPr="00BA2E8C">
        <w:rPr>
          <w:sz w:val="24"/>
          <w:szCs w:val="24"/>
        </w:rPr>
        <w:t xml:space="preserve"> Правил, утвержденных постановлением Правительства Российской Федерации № 1221.</w:t>
      </w:r>
    </w:p>
    <w:p w:rsidR="007A4AD8" w:rsidRDefault="007A4AD8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</w:p>
    <w:p w:rsidR="00572F2F" w:rsidRDefault="00572F2F" w:rsidP="008D2EE5">
      <w:pPr>
        <w:spacing w:after="0"/>
        <w:jc w:val="right"/>
        <w:rPr>
          <w:rFonts w:ascii="Times New Roman" w:hAnsi="Times New Roman"/>
          <w:i/>
          <w:color w:val="FF0000"/>
          <w:sz w:val="32"/>
          <w:szCs w:val="32"/>
        </w:rPr>
      </w:pPr>
      <w:r>
        <w:rPr>
          <w:rFonts w:ascii="Times New Roman" w:hAnsi="Times New Roman"/>
          <w:i/>
          <w:color w:val="FF0000"/>
          <w:sz w:val="32"/>
          <w:szCs w:val="32"/>
        </w:rPr>
        <w:t xml:space="preserve"> </w:t>
      </w:r>
    </w:p>
    <w:p w:rsidR="00253CE9" w:rsidRDefault="00253CE9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Default="00BA2E8C" w:rsidP="00253CE9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p w:rsidR="00BA2E8C" w:rsidRPr="00BA2E8C" w:rsidRDefault="00BA2E8C" w:rsidP="00BA2E8C">
      <w:pPr>
        <w:jc w:val="center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66725" cy="525066"/>
            <wp:effectExtent l="19050" t="0" r="9525" b="0"/>
            <wp:docPr id="3" name="Рисунок 1" descr="gerb_сини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синий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6725" cy="525066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A2E8C" w:rsidRPr="00BA2E8C" w:rsidRDefault="00BA2E8C" w:rsidP="00BA2E8C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b/>
          <w:caps/>
          <w:color w:val="000000"/>
          <w:sz w:val="24"/>
          <w:szCs w:val="24"/>
        </w:rPr>
        <w:t xml:space="preserve">Совет депутатов  АГИБАЛОВСКОГО сельского поселения </w:t>
      </w:r>
    </w:p>
    <w:p w:rsidR="00BA2E8C" w:rsidRPr="00BA2E8C" w:rsidRDefault="00BA2E8C" w:rsidP="00BA2E8C">
      <w:pPr>
        <w:shd w:val="clear" w:color="auto" w:fill="FFFFFF"/>
        <w:tabs>
          <w:tab w:val="left" w:pos="9537"/>
          <w:tab w:val="left" w:pos="9911"/>
        </w:tabs>
        <w:spacing w:after="0"/>
        <w:ind w:right="20"/>
        <w:jc w:val="center"/>
        <w:rPr>
          <w:rFonts w:ascii="Times New Roman" w:hAnsi="Times New Roman" w:cs="Times New Roman"/>
          <w:b/>
          <w:caps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b/>
          <w:caps/>
          <w:color w:val="000000"/>
          <w:sz w:val="24"/>
          <w:szCs w:val="24"/>
        </w:rPr>
        <w:t>ХОЛМ-ЖИРКОВСКОГО  района Смоленской области</w:t>
      </w:r>
    </w:p>
    <w:p w:rsidR="00BA2E8C" w:rsidRPr="00BA2E8C" w:rsidRDefault="00BA2E8C" w:rsidP="00BA2E8C">
      <w:pPr>
        <w:shd w:val="clear" w:color="auto" w:fill="FFFFFF"/>
        <w:tabs>
          <w:tab w:val="left" w:pos="9537"/>
          <w:tab w:val="left" w:pos="9911"/>
        </w:tabs>
        <w:ind w:right="20"/>
        <w:jc w:val="center"/>
        <w:rPr>
          <w:rFonts w:ascii="Times New Roman" w:hAnsi="Times New Roman" w:cs="Times New Roman"/>
          <w:caps/>
          <w:color w:val="000000"/>
          <w:sz w:val="24"/>
          <w:szCs w:val="24"/>
        </w:rPr>
      </w:pPr>
    </w:p>
    <w:p w:rsidR="00BA2E8C" w:rsidRPr="00BA2E8C" w:rsidRDefault="00BA2E8C" w:rsidP="00BA2E8C">
      <w:pPr>
        <w:shd w:val="clear" w:color="auto" w:fill="FFFFFF"/>
        <w:tabs>
          <w:tab w:val="left" w:leader="underscore" w:pos="1795"/>
        </w:tabs>
        <w:spacing w:before="14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A2E8C">
        <w:rPr>
          <w:rFonts w:ascii="Times New Roman" w:hAnsi="Times New Roman" w:cs="Times New Roman"/>
          <w:b/>
          <w:sz w:val="24"/>
          <w:szCs w:val="24"/>
        </w:rPr>
        <w:t>Р Е Ш Е Н И Е</w:t>
      </w:r>
    </w:p>
    <w:p w:rsidR="00BA2E8C" w:rsidRPr="00BA2E8C" w:rsidRDefault="00BA2E8C" w:rsidP="00BA2E8C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От    20.08.2018г.      </w:t>
      </w:r>
      <w:r w:rsidRPr="00BA2E8C">
        <w:rPr>
          <w:rFonts w:ascii="Times New Roman" w:hAnsi="Times New Roman" w:cs="Times New Roman"/>
          <w:color w:val="FF0000"/>
          <w:sz w:val="24"/>
          <w:szCs w:val="24"/>
        </w:rPr>
        <w:t xml:space="preserve">                             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>№ 19</w:t>
      </w:r>
    </w:p>
    <w:p w:rsidR="00BA2E8C" w:rsidRPr="00BA2E8C" w:rsidRDefault="00BA2E8C" w:rsidP="00BA2E8C">
      <w:pPr>
        <w:shd w:val="clear" w:color="auto" w:fill="FFFFFF"/>
        <w:tabs>
          <w:tab w:val="left" w:leader="underscore" w:pos="1795"/>
        </w:tabs>
        <w:spacing w:before="149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248"/>
      </w:tblGrid>
      <w:tr w:rsidR="00BA2E8C" w:rsidRPr="00BA2E8C" w:rsidTr="00E84D3D">
        <w:trPr>
          <w:trHeight w:val="3285"/>
        </w:trPr>
        <w:tc>
          <w:tcPr>
            <w:tcW w:w="4248" w:type="dxa"/>
            <w:tcBorders>
              <w:top w:val="nil"/>
              <w:left w:val="nil"/>
              <w:bottom w:val="nil"/>
              <w:right w:val="nil"/>
            </w:tcBorders>
          </w:tcPr>
          <w:p w:rsidR="00BA2E8C" w:rsidRPr="00BA2E8C" w:rsidRDefault="00BA2E8C" w:rsidP="00E84D3D">
            <w:pPr>
              <w:pStyle w:val="ConsTitle"/>
              <w:widowControl/>
              <w:ind w:right="0"/>
              <w:jc w:val="both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О внесении изменений в решение Совета депутатов Агибаловского сельского поселения Холм – Жирковского района Смоленской области от 22.12.2017 № 35 «О бюджете муниципального образования Агибаловского сельского поселения Холм – Жирковского района Смоленской области на 2018 год и плановый период 2019 и 2020 годов ».</w:t>
            </w:r>
          </w:p>
        </w:tc>
      </w:tr>
    </w:tbl>
    <w:p w:rsidR="00BA2E8C" w:rsidRPr="00BA2E8C" w:rsidRDefault="00BA2E8C" w:rsidP="00BA2E8C">
      <w:pPr>
        <w:shd w:val="clear" w:color="auto" w:fill="FFFFFF"/>
        <w:spacing w:before="139" w:after="149"/>
        <w:jc w:val="both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 xml:space="preserve">  </w:t>
      </w:r>
      <w:r w:rsidRPr="00BA2E8C">
        <w:rPr>
          <w:rFonts w:ascii="Times New Roman" w:hAnsi="Times New Roman" w:cs="Times New Roman"/>
          <w:sz w:val="24"/>
          <w:szCs w:val="24"/>
        </w:rPr>
        <w:tab/>
        <w:t>Руководствуясь Федеральным законом от 06.10.2003 №131-ФЗ «Об общих принципах организации местного самоуправления в Российской Федерации», Бюджетным кодексом Российской Федерации, областным законом «Об областном бюджете на 2018 год и на плановый период 2019 и 2020 годов», Уставом муниципального образования Агибаловского сельского поселения Холм-Жирковского района Смоленской области  Совет депутатов Агибаловского сельского поселения Холм-Жирковского района Смоленской области</w:t>
      </w:r>
    </w:p>
    <w:p w:rsidR="00BA2E8C" w:rsidRPr="00BA2E8C" w:rsidRDefault="00BA2E8C" w:rsidP="00BA2E8C">
      <w:pPr>
        <w:shd w:val="clear" w:color="auto" w:fill="FFFFFF"/>
        <w:spacing w:before="139" w:after="149"/>
        <w:jc w:val="both"/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 xml:space="preserve"> РЕШИЛ:</w:t>
      </w:r>
    </w:p>
    <w:p w:rsidR="00BA2E8C" w:rsidRPr="00BA2E8C" w:rsidRDefault="00BA2E8C" w:rsidP="00BA2E8C">
      <w:pPr>
        <w:rPr>
          <w:rFonts w:ascii="Times New Roman" w:hAnsi="Times New Roman" w:cs="Times New Roman"/>
          <w:sz w:val="24"/>
          <w:szCs w:val="24"/>
        </w:rPr>
      </w:pPr>
      <w:r w:rsidRPr="00BA2E8C">
        <w:rPr>
          <w:rFonts w:ascii="Times New Roman" w:hAnsi="Times New Roman" w:cs="Times New Roman"/>
          <w:sz w:val="24"/>
          <w:szCs w:val="24"/>
        </w:rPr>
        <w:t xml:space="preserve">     Внести следующие изменения в решение Совета депутатов 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Агибаловского сельского поселения Холм – Жирковского района Смоленской области от 22.12.2017 № 35 «О бюджете муниципального образования Агибаловского сельского поселения Холм – Жирковского района Смоленской области на 2018 год и плановый период 2019 и 2020 годов »: </w:t>
      </w:r>
    </w:p>
    <w:p w:rsidR="00BA2E8C" w:rsidRPr="00BA2E8C" w:rsidRDefault="00BA2E8C" w:rsidP="00BA2E8C">
      <w:pPr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     </w:t>
      </w:r>
      <w:r w:rsidRPr="00BA2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>1.</w:t>
      </w:r>
      <w:r w:rsidRPr="00BA2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>Пункт 1 статьи 1 изложить в следующей редакции: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«1.Утвердить основные характеристики  бюджета муниципального образования  Агибаловского сельского поселения Холм-Жирковского  района Смоленской области (далее- местный бюджет) на 2018 год:</w:t>
      </w:r>
    </w:p>
    <w:p w:rsidR="00BA2E8C" w:rsidRPr="00BA2E8C" w:rsidRDefault="00BA2E8C" w:rsidP="00BA2E8C">
      <w:pPr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1) общий объем доходов  местного бюджета   в сумме    </w:t>
      </w:r>
      <w:r w:rsidRPr="00BA2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2 429,4 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тыс. рублей, в том числе объем безвозмездных поступлений в сумме </w:t>
      </w:r>
      <w:r w:rsidRPr="00BA2E8C">
        <w:rPr>
          <w:rFonts w:ascii="Times New Roman" w:hAnsi="Times New Roman" w:cs="Times New Roman"/>
          <w:b/>
          <w:color w:val="000000"/>
          <w:sz w:val="24"/>
          <w:szCs w:val="24"/>
        </w:rPr>
        <w:t>1 625,5 тыс.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>рублей, из которых объем получаемых межбюджетных трансфертов –  </w:t>
      </w:r>
      <w:r w:rsidRPr="00BA2E8C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1 625,5 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>тыс. рублей;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2) общий объем расходов местного бюджета  в   сумме </w:t>
      </w:r>
      <w:r w:rsidRPr="00BA2E8C">
        <w:rPr>
          <w:rFonts w:ascii="Times New Roman" w:hAnsi="Times New Roman" w:cs="Times New Roman"/>
          <w:b/>
          <w:color w:val="000000"/>
          <w:sz w:val="24"/>
          <w:szCs w:val="24"/>
        </w:rPr>
        <w:t>2 933,5 тыс. руб.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3) дефицит местного бюджета в сумме 504,1 тыс. рублей или 62,7% от утвержденного общего годового объема доходов бюджета без учета безвозмездных поступлений.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lastRenderedPageBreak/>
        <w:t>2. Пункт 1статьи11 изложить в новой редакции «Утвердить объем бюджетных ассигнований на финансовое обеспечение реализации муниципальных программ на 2018 год в сумме 2376,64 руб. , в 2019 году в сумме 1936,2 тыс. руб., в 2020 году в сумме  1896,3 тыс. руб.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3. Пункт 1Статьи 12 изложить в новой редакции «Утвердить объем бюджетных ассигнований дорожного фонда Агибаловского сельского поселения Холм-Жирковского района Смоленской области: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1) на 2018 год в сумме 880,4 тыс. руб.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2) на 2019 год в сумме 421,8 тыс. руб.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3) на 2020 год в сумме 445,8 тыс. руб.</w:t>
      </w:r>
    </w:p>
    <w:p w:rsidR="00BA2E8C" w:rsidRPr="00BA2E8C" w:rsidRDefault="00BA2E8C" w:rsidP="00BA2E8C">
      <w:pPr>
        <w:autoSpaceDE w:val="0"/>
        <w:autoSpaceDN w:val="0"/>
        <w:adjustRightInd w:val="0"/>
        <w:ind w:firstLine="709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4. Приложение 1 «Источники финансирования дефицита  бюджета Агибаловского сельского поселения Холм-Жирковского района Смоленской области на 2018 год» изложить в новой редакции в связи с изменением в доходной и расходной части бюджета Агибаловского сельского поселения Холм-Жирковского района Смоленской области.</w:t>
      </w:r>
    </w:p>
    <w:p w:rsidR="00BA2E8C" w:rsidRPr="00BA2E8C" w:rsidRDefault="00BA2E8C" w:rsidP="00BA2E8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   5. Приложение 8 «Прогнозируемые безвозмездные поступления в бюджет Агибаловского сельского поселения Холм-Жирковского района Смоленской области на 2018 год» изложить в новой редакции в связи с изменением в доходной и расходной части бюджета части бюджета и изменениями лимитов (прилагается)</w:t>
      </w:r>
    </w:p>
    <w:p w:rsidR="00BA2E8C" w:rsidRPr="00BA2E8C" w:rsidRDefault="00BA2E8C" w:rsidP="00BA2E8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   6. Приложение10 «Распределение бюджетных ассигнований по разделам, подразделам, целевым статьям (муниципальным программам и непрограммным направлениям деятельности), группам и  подгруппам видов расходов классификации расходов бюджетов на 2018 год» изложить в новой редакции в связи с изменением в расходной части бюджета и изменением лимитов (прилагается).</w:t>
      </w:r>
    </w:p>
    <w:p w:rsidR="00BA2E8C" w:rsidRPr="00BA2E8C" w:rsidRDefault="00BA2E8C" w:rsidP="00BA2E8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 7. Приложение 12 «Распределение  бюджетных ассигнований по целевым статьям (программам и непрограммным направлениям деятельности), группам (группам и подгруппам) видов расходов  классификации расходов бюджетов на 2018 год» изложить в новой редакции в связи с изменением в расходной части бюджета и изменением лимитов (прилагается).</w:t>
      </w:r>
    </w:p>
    <w:p w:rsidR="00BA2E8C" w:rsidRPr="00BA2E8C" w:rsidRDefault="00BA2E8C" w:rsidP="00BA2E8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   8. Приложение 14 «Ведомственная структура расходов местного бюджета(распределение бюджетных ассигнований по главным распорядителям бюджетных средств ,разделам, подразделам, целевым средствам(муниципальным программам и непрограммным направлениям деятельности). Группам (группам и подгруппам), видов расходов классификации расходов бюджетов)  на 2018 год» изложить в новой редакции в связи с изменением в расходной части бюджета  и изменениями лимитов ( прилагается)</w:t>
      </w:r>
    </w:p>
    <w:p w:rsidR="00BA2E8C" w:rsidRPr="00BA2E8C" w:rsidRDefault="00BA2E8C" w:rsidP="00BA2E8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BA2E8C">
        <w:rPr>
          <w:rFonts w:ascii="Times New Roman" w:hAnsi="Times New Roman" w:cs="Times New Roman"/>
          <w:color w:val="000000"/>
          <w:sz w:val="24"/>
          <w:szCs w:val="24"/>
        </w:rPr>
        <w:tab/>
        <w:t>9. Приложение 16 «Распределение бюджетных ассигнований по муниципальным программам и непрограмным направлениям деятельности на 2018 год» изложить в новой редакции в связи с изменением в расходной части бюджета и изменениями лимитов (прилагается)</w:t>
      </w:r>
    </w:p>
    <w:p w:rsidR="00BA2E8C" w:rsidRPr="00BA2E8C" w:rsidRDefault="00BA2E8C" w:rsidP="00BA2E8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</w:p>
    <w:p w:rsidR="00BA2E8C" w:rsidRPr="00BA2E8C" w:rsidRDefault="00BA2E8C" w:rsidP="00BA2E8C">
      <w:pPr>
        <w:autoSpaceDE w:val="0"/>
        <w:autoSpaceDN w:val="0"/>
        <w:adjustRightInd w:val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      </w:t>
      </w:r>
    </w:p>
    <w:p w:rsidR="00BA2E8C" w:rsidRPr="00BA2E8C" w:rsidRDefault="00BA2E8C" w:rsidP="00BA2E8C">
      <w:pPr>
        <w:autoSpaceDE w:val="0"/>
        <w:autoSpaceDN w:val="0"/>
        <w:adjustRightInd w:val="0"/>
        <w:spacing w:after="0"/>
        <w:jc w:val="both"/>
        <w:outlineLvl w:val="1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Глава муниципального образования </w:t>
      </w:r>
    </w:p>
    <w:p w:rsidR="00BA2E8C" w:rsidRPr="00BA2E8C" w:rsidRDefault="00BA2E8C" w:rsidP="00BA2E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Агибаловского сельского поселения</w:t>
      </w:r>
    </w:p>
    <w:p w:rsidR="00BA2E8C" w:rsidRPr="00BA2E8C" w:rsidRDefault="00BA2E8C" w:rsidP="00BA2E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Холм – Жирковского района</w:t>
      </w:r>
    </w:p>
    <w:p w:rsidR="00BA2E8C" w:rsidRPr="00BA2E8C" w:rsidRDefault="00BA2E8C" w:rsidP="00BA2E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Смоленской области                                  С.И.Крылов    </w:t>
      </w:r>
    </w:p>
    <w:p w:rsidR="00BA2E8C" w:rsidRPr="00BA2E8C" w:rsidRDefault="00BA2E8C" w:rsidP="00BA2E8C">
      <w:pPr>
        <w:spacing w:after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2E8C" w:rsidRDefault="00BA2E8C" w:rsidP="00BA2E8C">
      <w:pPr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                                     </w:t>
      </w:r>
    </w:p>
    <w:p w:rsidR="00BA2E8C" w:rsidRDefault="00BA2E8C" w:rsidP="00BA2E8C">
      <w:pPr>
        <w:rPr>
          <w:rFonts w:ascii="Times New Roman" w:hAnsi="Times New Roman" w:cs="Times New Roman"/>
          <w:color w:val="000000"/>
          <w:sz w:val="24"/>
          <w:szCs w:val="24"/>
        </w:rPr>
      </w:pPr>
    </w:p>
    <w:p w:rsidR="00BA2E8C" w:rsidRPr="00BA2E8C" w:rsidRDefault="00BA2E8C" w:rsidP="00BA2E8C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b/>
          <w:sz w:val="24"/>
          <w:szCs w:val="24"/>
        </w:rPr>
        <w:lastRenderedPageBreak/>
        <w:t>Пояснительная записка</w:t>
      </w:r>
    </w:p>
    <w:p w:rsidR="00BA2E8C" w:rsidRPr="00BA2E8C" w:rsidRDefault="00BA2E8C" w:rsidP="00BA2E8C">
      <w:pPr>
        <w:pStyle w:val="ConsTitle"/>
        <w:widowControl/>
        <w:ind w:right="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  К  решению Совета депутатов Агибаловского сельского поселения  от 20.08. 2018г. №19  «О внесении изменений в решение Совета депутатов Агибаловского сельского поселения Холм – Жирковского района Смоленской области от 22.12.2017 № 35 «О бюджете муниципального образования Агибаловского сельского поселения Холм – Жирковского района Смоленской области на 2018год  и плановый период 2019  и 2020 годов»:</w:t>
      </w:r>
    </w:p>
    <w:p w:rsidR="00BA2E8C" w:rsidRPr="00BA2E8C" w:rsidRDefault="00BA2E8C" w:rsidP="00BA2E8C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2E8C" w:rsidRPr="00BA2E8C" w:rsidRDefault="00BA2E8C" w:rsidP="00BA2E8C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</w:p>
    <w:p w:rsidR="00BA2E8C" w:rsidRPr="00BA2E8C" w:rsidRDefault="00BA2E8C" w:rsidP="00BA2E8C">
      <w:pPr>
        <w:pStyle w:val="ConsTitle"/>
        <w:widowControl/>
        <w:numPr>
          <w:ilvl w:val="0"/>
          <w:numId w:val="1"/>
        </w:numPr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b w:val="0"/>
          <w:color w:val="000000"/>
          <w:sz w:val="24"/>
          <w:szCs w:val="24"/>
        </w:rPr>
        <w:t>Доходы бюджета муниципального образования Агибаловского сельского поселения Холм-Жирковского района Смоленской области утверждены на 2018 год в сумме 2 429,4 тыс. руб. в том числе объем безвозмездных поступлений 1625,5 тыс. руб. Из которых объем получаемых трансфертов 1625,5тыс. руб.</w:t>
      </w:r>
    </w:p>
    <w:p w:rsidR="00BA2E8C" w:rsidRPr="00BA2E8C" w:rsidRDefault="00BA2E8C" w:rsidP="00BA2E8C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2.Решением утвержден общий объем расходов бюджета муниципального       образования на 2018 год в сумме 2 933,5 тыс. руб.</w:t>
      </w:r>
    </w:p>
    <w:p w:rsidR="00BA2E8C" w:rsidRPr="00BA2E8C" w:rsidRDefault="00BA2E8C" w:rsidP="00BA2E8C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Данным решением утвержден предельный размер дефицита  бюджета муниципального образования  в размере 504,1 тыс. рублей или 62,6% от утвержденного общего годового объема доходов бюджета без учета безвозмездных поступлений.</w:t>
      </w:r>
    </w:p>
    <w:p w:rsidR="00BA2E8C" w:rsidRPr="00BA2E8C" w:rsidRDefault="00BA2E8C" w:rsidP="00BA2E8C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A2E8C" w:rsidRPr="00BA2E8C" w:rsidRDefault="00BA2E8C" w:rsidP="00BA2E8C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                                                             ДОХОДЫ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3474"/>
        <w:gridCol w:w="3474"/>
      </w:tblGrid>
      <w:tr w:rsidR="00BA2E8C" w:rsidRPr="00BA2E8C" w:rsidTr="00E84D3D">
        <w:tc>
          <w:tcPr>
            <w:tcW w:w="34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 дохода</w:t>
            </w:r>
          </w:p>
        </w:tc>
        <w:tc>
          <w:tcPr>
            <w:tcW w:w="3474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3474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A2E8C" w:rsidRPr="00BA2E8C" w:rsidTr="00E84D3D">
        <w:tc>
          <w:tcPr>
            <w:tcW w:w="34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9082023511810000151</w:t>
            </w:r>
          </w:p>
        </w:tc>
        <w:tc>
          <w:tcPr>
            <w:tcW w:w="3474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3474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                 +1400,00</w:t>
            </w:r>
          </w:p>
        </w:tc>
      </w:tr>
      <w:tr w:rsidR="00BA2E8C" w:rsidRPr="00BA2E8C" w:rsidTr="00E84D3D">
        <w:tc>
          <w:tcPr>
            <w:tcW w:w="34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3474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74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                    +1400,00</w:t>
            </w:r>
          </w:p>
        </w:tc>
      </w:tr>
    </w:tbl>
    <w:p w:rsidR="00BA2E8C" w:rsidRPr="00BA2E8C" w:rsidRDefault="00BA2E8C" w:rsidP="00BA2E8C">
      <w:pPr>
        <w:pStyle w:val="ConsTitle"/>
        <w:widowControl/>
        <w:ind w:right="0"/>
        <w:rPr>
          <w:rFonts w:ascii="Times New Roman" w:hAnsi="Times New Roman" w:cs="Times New Roman"/>
          <w:b w:val="0"/>
          <w:color w:val="000000"/>
          <w:sz w:val="24"/>
          <w:szCs w:val="24"/>
        </w:rPr>
      </w:pPr>
    </w:p>
    <w:p w:rsidR="00BA2E8C" w:rsidRPr="00BA2E8C" w:rsidRDefault="00BA2E8C" w:rsidP="00BA2E8C">
      <w:pPr>
        <w:pStyle w:val="ConsTitle"/>
        <w:widowControl/>
        <w:ind w:right="0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</w:p>
    <w:p w:rsidR="00BA2E8C" w:rsidRPr="00BA2E8C" w:rsidRDefault="00BA2E8C" w:rsidP="00BA2E8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A2E8C">
        <w:rPr>
          <w:rFonts w:ascii="Times New Roman" w:hAnsi="Times New Roman" w:cs="Times New Roman"/>
          <w:color w:val="000000"/>
          <w:sz w:val="24"/>
          <w:szCs w:val="24"/>
        </w:rPr>
        <w:t>РАСХОДЫ</w:t>
      </w:r>
    </w:p>
    <w:p w:rsidR="00BA2E8C" w:rsidRPr="00BA2E8C" w:rsidRDefault="00BA2E8C" w:rsidP="00BA2E8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473"/>
        <w:gridCol w:w="4573"/>
        <w:gridCol w:w="2375"/>
      </w:tblGrid>
      <w:tr w:rsidR="00BA2E8C" w:rsidRPr="00BA2E8C" w:rsidTr="00E84D3D">
        <w:tc>
          <w:tcPr>
            <w:tcW w:w="34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</w:t>
            </w:r>
          </w:p>
        </w:tc>
        <w:tc>
          <w:tcPr>
            <w:tcW w:w="45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Кодировка и наименование расходов</w:t>
            </w:r>
          </w:p>
        </w:tc>
        <w:tc>
          <w:tcPr>
            <w:tcW w:w="2375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Сумма</w:t>
            </w:r>
          </w:p>
        </w:tc>
      </w:tr>
      <w:tr w:rsidR="00BA2E8C" w:rsidRPr="00BA2E8C" w:rsidTr="00E84D3D">
        <w:tc>
          <w:tcPr>
            <w:tcW w:w="34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908 0409 2020120600 244 225 </w:t>
            </w: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U 22599</w:t>
            </w:r>
          </w:p>
        </w:tc>
        <w:tc>
          <w:tcPr>
            <w:tcW w:w="2375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+</w:t>
            </w: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50 000.00</w:t>
            </w:r>
          </w:p>
        </w:tc>
      </w:tr>
      <w:tr w:rsidR="00BA2E8C" w:rsidRPr="00BA2E8C" w:rsidTr="00E84D3D">
        <w:tc>
          <w:tcPr>
            <w:tcW w:w="3473" w:type="dxa"/>
          </w:tcPr>
          <w:p w:rsidR="00BA2E8C" w:rsidRPr="00BA2E8C" w:rsidRDefault="00BA2E8C" w:rsidP="00E84D3D">
            <w:pPr>
              <w:pStyle w:val="ConsTitle"/>
              <w:widowControl/>
              <w:tabs>
                <w:tab w:val="center" w:pos="1628"/>
              </w:tabs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908 0409 2020120600 244 </w:t>
            </w: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340 U34099</w:t>
            </w:r>
          </w:p>
        </w:tc>
        <w:tc>
          <w:tcPr>
            <w:tcW w:w="2375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  </w:t>
            </w: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+454114.85</w:t>
            </w:r>
          </w:p>
        </w:tc>
      </w:tr>
      <w:tr w:rsidR="00BA2E8C" w:rsidRPr="00BA2E8C" w:rsidTr="00E84D3D">
        <w:tc>
          <w:tcPr>
            <w:tcW w:w="34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Прочая закупка товаров, работ и услуг</w:t>
            </w:r>
          </w:p>
        </w:tc>
        <w:tc>
          <w:tcPr>
            <w:tcW w:w="45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 xml:space="preserve">      908 0203 8210051180 244 340 18-365 </w:t>
            </w:r>
          </w:p>
        </w:tc>
        <w:tc>
          <w:tcPr>
            <w:tcW w:w="2375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+1400,00</w:t>
            </w:r>
          </w:p>
        </w:tc>
      </w:tr>
      <w:tr w:rsidR="00BA2E8C" w:rsidRPr="00BA2E8C" w:rsidTr="00E84D3D">
        <w:tc>
          <w:tcPr>
            <w:tcW w:w="34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ИТОГО</w:t>
            </w:r>
          </w:p>
        </w:tc>
        <w:tc>
          <w:tcPr>
            <w:tcW w:w="4573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</w:p>
        </w:tc>
        <w:tc>
          <w:tcPr>
            <w:tcW w:w="2375" w:type="dxa"/>
          </w:tcPr>
          <w:p w:rsidR="00BA2E8C" w:rsidRPr="00BA2E8C" w:rsidRDefault="00BA2E8C" w:rsidP="00E84D3D">
            <w:pPr>
              <w:pStyle w:val="ConsTitle"/>
              <w:widowControl/>
              <w:ind w:right="0"/>
              <w:jc w:val="center"/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</w:pP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  <w:lang w:val="en-US"/>
              </w:rPr>
              <w:t>50</w:t>
            </w:r>
            <w:r w:rsidRPr="00BA2E8C">
              <w:rPr>
                <w:rFonts w:ascii="Times New Roman" w:hAnsi="Times New Roman" w:cs="Times New Roman"/>
                <w:b w:val="0"/>
                <w:color w:val="000000"/>
                <w:sz w:val="24"/>
                <w:szCs w:val="24"/>
              </w:rPr>
              <w:t>5514,25</w:t>
            </w:r>
          </w:p>
        </w:tc>
      </w:tr>
    </w:tbl>
    <w:p w:rsidR="00BA2E8C" w:rsidRPr="00E54316" w:rsidRDefault="00BA2E8C" w:rsidP="00BA2E8C">
      <w:pPr>
        <w:pStyle w:val="ConsTitle"/>
        <w:widowControl/>
        <w:ind w:right="0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</w:p>
    <w:p w:rsidR="00BB7AAD" w:rsidRPr="007806BD" w:rsidRDefault="00BB7AAD" w:rsidP="00B23FAE">
      <w:pPr>
        <w:spacing w:after="0"/>
        <w:jc w:val="center"/>
        <w:rPr>
          <w:rFonts w:ascii="Times New Roman" w:hAnsi="Times New Roman" w:cs="Times New Roman"/>
          <w:color w:val="FF0000"/>
          <w:sz w:val="20"/>
          <w:szCs w:val="20"/>
        </w:rPr>
      </w:pPr>
    </w:p>
    <w:tbl>
      <w:tblPr>
        <w:tblpPr w:leftFromText="180" w:rightFromText="180" w:vertAnchor="text" w:horzAnchor="margin" w:tblpY="632"/>
        <w:tblW w:w="105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510"/>
        <w:gridCol w:w="3686"/>
        <w:gridCol w:w="3402"/>
      </w:tblGrid>
      <w:tr w:rsidR="00386282" w:rsidRPr="007806BD" w:rsidTr="00EF669A">
        <w:tc>
          <w:tcPr>
            <w:tcW w:w="3510" w:type="dxa"/>
            <w:shd w:val="clear" w:color="auto" w:fill="auto"/>
          </w:tcPr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Газета «Агибаловский вестник</w:t>
            </w:r>
            <w:r w:rsidR="00386282" w:rsidRPr="002369A9">
              <w:t>»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 xml:space="preserve"> № </w:t>
            </w:r>
            <w:r w:rsidR="00F43748">
              <w:t>1</w:t>
            </w:r>
            <w:r w:rsidR="007A4AD8">
              <w:t>7</w:t>
            </w:r>
            <w:r w:rsidR="0031457E" w:rsidRPr="002369A9">
              <w:t xml:space="preserve"> </w:t>
            </w:r>
            <w:r w:rsidRPr="002369A9">
              <w:t xml:space="preserve">от </w:t>
            </w:r>
            <w:r w:rsidR="00F43748">
              <w:t>2</w:t>
            </w:r>
            <w:r w:rsidR="007A4AD8">
              <w:t>4</w:t>
            </w:r>
            <w:r w:rsidR="0031457E" w:rsidRPr="002369A9">
              <w:t xml:space="preserve"> </w:t>
            </w:r>
            <w:r w:rsidR="007A4AD8">
              <w:t>августа</w:t>
            </w:r>
            <w:r w:rsidRPr="002369A9">
              <w:t xml:space="preserve"> 201</w:t>
            </w:r>
            <w:r w:rsidR="0031457E" w:rsidRPr="002369A9">
              <w:t>8</w:t>
            </w:r>
            <w:r w:rsidRPr="002369A9">
              <w:t xml:space="preserve"> года. 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 xml:space="preserve">Тираж 10 экз. </w:t>
            </w: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</w:p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Распространяется бесплатно.</w:t>
            </w:r>
          </w:p>
        </w:tc>
        <w:tc>
          <w:tcPr>
            <w:tcW w:w="3686" w:type="dxa"/>
            <w:shd w:val="clear" w:color="auto" w:fill="auto"/>
          </w:tcPr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Учредители:</w:t>
            </w:r>
          </w:p>
          <w:p w:rsidR="0031457E" w:rsidRPr="002369A9" w:rsidRDefault="00EF669A" w:rsidP="00386282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Совет депутатов Агибаловского</w:t>
            </w:r>
            <w:r w:rsidR="00386282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</w:t>
            </w: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ласти, </w:t>
            </w:r>
          </w:p>
          <w:p w:rsidR="00386282" w:rsidRPr="002369A9" w:rsidRDefault="00EF669A" w:rsidP="00386282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Администрация Агибаловского</w:t>
            </w:r>
            <w:r w:rsidR="00386282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 сельского поселения Холм-Жирковского района Смоленской области</w:t>
            </w:r>
          </w:p>
        </w:tc>
        <w:tc>
          <w:tcPr>
            <w:tcW w:w="3402" w:type="dxa"/>
            <w:shd w:val="clear" w:color="auto" w:fill="auto"/>
          </w:tcPr>
          <w:p w:rsidR="00386282" w:rsidRPr="002369A9" w:rsidRDefault="00386282" w:rsidP="00386282">
            <w:pPr>
              <w:pStyle w:val="a3"/>
              <w:spacing w:before="0" w:beforeAutospacing="0" w:after="0" w:afterAutospacing="0"/>
            </w:pPr>
            <w:r w:rsidRPr="002369A9">
              <w:t>Наш адрес:</w:t>
            </w:r>
          </w:p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215671</w:t>
            </w:r>
            <w:r w:rsidR="00386282" w:rsidRPr="002369A9">
              <w:t xml:space="preserve"> Смоленская область, Холм-Жирковский район, </w:t>
            </w:r>
          </w:p>
          <w:p w:rsidR="00386282" w:rsidRPr="002369A9" w:rsidRDefault="00EF669A" w:rsidP="00386282">
            <w:pPr>
              <w:pStyle w:val="a3"/>
              <w:spacing w:before="0" w:beforeAutospacing="0" w:after="0" w:afterAutospacing="0"/>
            </w:pPr>
            <w:r w:rsidRPr="002369A9">
              <w:t>д. Агибалово</w:t>
            </w:r>
            <w:r w:rsidR="00386282" w:rsidRPr="002369A9">
              <w:t xml:space="preserve"> </w:t>
            </w:r>
          </w:p>
          <w:p w:rsidR="00386282" w:rsidRPr="002369A9" w:rsidRDefault="0031457E" w:rsidP="00386282">
            <w:pPr>
              <w:pStyle w:val="a3"/>
              <w:spacing w:before="0" w:beforeAutospacing="0" w:after="0" w:afterAutospacing="0"/>
            </w:pPr>
            <w:r w:rsidRPr="002369A9">
              <w:t>ул. Черёмушки</w:t>
            </w:r>
            <w:r w:rsidR="00EF669A" w:rsidRPr="002369A9">
              <w:t>, дом 5</w:t>
            </w:r>
          </w:p>
          <w:p w:rsidR="00386282" w:rsidRPr="002369A9" w:rsidRDefault="00386282" w:rsidP="0038628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Телефон/ факс  </w:t>
            </w:r>
          </w:p>
          <w:p w:rsidR="00386282" w:rsidRPr="002369A9" w:rsidRDefault="00386282" w:rsidP="00386282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>8(48139) 2-</w:t>
            </w:r>
            <w:r w:rsidR="00EF669A" w:rsidRPr="002369A9">
              <w:rPr>
                <w:rFonts w:ascii="Times New Roman" w:hAnsi="Times New Roman" w:cs="Times New Roman"/>
                <w:sz w:val="24"/>
                <w:szCs w:val="24"/>
              </w:rPr>
              <w:t>39-21</w:t>
            </w:r>
          </w:p>
        </w:tc>
      </w:tr>
      <w:tr w:rsidR="00386282" w:rsidRPr="007806BD" w:rsidTr="00386282">
        <w:tc>
          <w:tcPr>
            <w:tcW w:w="10598" w:type="dxa"/>
            <w:gridSpan w:val="3"/>
            <w:shd w:val="clear" w:color="auto" w:fill="auto"/>
          </w:tcPr>
          <w:p w:rsidR="00386282" w:rsidRPr="002369A9" w:rsidRDefault="00386282" w:rsidP="0031457E">
            <w:pPr>
              <w:tabs>
                <w:tab w:val="left" w:pos="540"/>
                <w:tab w:val="left" w:pos="709"/>
                <w:tab w:val="left" w:pos="859"/>
              </w:tabs>
              <w:spacing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Номер подготовили:    </w:t>
            </w:r>
            <w:r w:rsidR="00EF669A" w:rsidRPr="002369A9">
              <w:rPr>
                <w:rFonts w:ascii="Times New Roman" w:hAnsi="Times New Roman" w:cs="Times New Roman"/>
                <w:sz w:val="24"/>
                <w:szCs w:val="24"/>
              </w:rPr>
              <w:t xml:space="preserve">Крылов С.И., Матвеева Т.А., </w:t>
            </w:r>
            <w:r w:rsidR="0031457E" w:rsidRPr="002369A9">
              <w:rPr>
                <w:rFonts w:ascii="Times New Roman" w:hAnsi="Times New Roman" w:cs="Times New Roman"/>
                <w:sz w:val="24"/>
                <w:szCs w:val="24"/>
              </w:rPr>
              <w:t>Матвеева А.Ю.</w:t>
            </w:r>
          </w:p>
        </w:tc>
      </w:tr>
    </w:tbl>
    <w:p w:rsidR="007A4AD8" w:rsidRDefault="007A4AD8" w:rsidP="009F67EC"/>
    <w:sectPr w:rsidR="007A4AD8" w:rsidSect="009755FF">
      <w:footerReference w:type="default" r:id="rId44"/>
      <w:pgSz w:w="11906" w:h="16838"/>
      <w:pgMar w:top="709" w:right="566" w:bottom="567" w:left="993" w:header="708" w:footer="340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50CF" w:rsidRDefault="002850CF" w:rsidP="009F67EC">
      <w:pPr>
        <w:spacing w:after="0" w:line="240" w:lineRule="auto"/>
      </w:pPr>
      <w:r>
        <w:separator/>
      </w:r>
    </w:p>
  </w:endnote>
  <w:endnote w:type="continuationSeparator" w:id="1">
    <w:p w:rsidR="002850CF" w:rsidRDefault="002850CF" w:rsidP="009F67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altName w:val="Times New Roman"/>
    <w:charset w:val="01"/>
    <w:family w:val="auto"/>
    <w:pitch w:val="default"/>
    <w:sig w:usb0="00000000" w:usb1="00000000" w:usb2="00000000" w:usb3="00000000" w:csb0="0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5906"/>
      <w:docPartObj>
        <w:docPartGallery w:val="Page Numbers (Bottom of Page)"/>
        <w:docPartUnique/>
      </w:docPartObj>
    </w:sdtPr>
    <w:sdtContent>
      <w:p w:rsidR="006E78A0" w:rsidRDefault="00270F01">
        <w:pPr>
          <w:pStyle w:val="ad"/>
          <w:jc w:val="right"/>
        </w:pPr>
        <w:fldSimple w:instr=" PAGE   \* MERGEFORMAT ">
          <w:r w:rsidR="008D40B5">
            <w:rPr>
              <w:noProof/>
            </w:rPr>
            <w:t>1</w:t>
          </w:r>
        </w:fldSimple>
      </w:p>
    </w:sdtContent>
  </w:sdt>
  <w:p w:rsidR="006E78A0" w:rsidRDefault="006E78A0">
    <w:pPr>
      <w:pStyle w:val="ad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50CF" w:rsidRDefault="002850CF" w:rsidP="009F67EC">
      <w:pPr>
        <w:spacing w:after="0" w:line="240" w:lineRule="auto"/>
      </w:pPr>
      <w:r>
        <w:separator/>
      </w:r>
    </w:p>
  </w:footnote>
  <w:footnote w:type="continuationSeparator" w:id="1">
    <w:p w:rsidR="002850CF" w:rsidRDefault="002850CF" w:rsidP="009F67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</w:abstractNum>
  <w:abstractNum w:abstractNumId="1">
    <w:nsid w:val="00000003"/>
    <w:multiLevelType w:val="multilevel"/>
    <w:tmpl w:val="00000003"/>
    <w:name w:val="WW8Num3"/>
    <w:lvl w:ilvl="0">
      <w:start w:val="3"/>
      <w:numFmt w:val="decimal"/>
      <w:lvlText w:val="1.%1."/>
      <w:lvlJc w:val="left"/>
      <w:pPr>
        <w:tabs>
          <w:tab w:val="num" w:pos="427"/>
        </w:tabs>
        <w:ind w:left="0" w:firstLine="0"/>
      </w:pPr>
      <w:rPr>
        <w:rFonts w:ascii="Times New Roman" w:hAnsi="Times New Roman" w:cs="Times New Roman"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2">
    <w:nsid w:val="00000004"/>
    <w:multiLevelType w:val="singleLevel"/>
    <w:tmpl w:val="00000004"/>
    <w:name w:val="WW8Num4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3">
    <w:nsid w:val="00000005"/>
    <w:multiLevelType w:val="singleLevel"/>
    <w:tmpl w:val="00000005"/>
    <w:name w:val="WW8Num5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4">
    <w:nsid w:val="00000006"/>
    <w:multiLevelType w:val="singleLevel"/>
    <w:tmpl w:val="00000006"/>
    <w:name w:val="WW8Num6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5">
    <w:nsid w:val="00000007"/>
    <w:multiLevelType w:val="singleLevel"/>
    <w:tmpl w:val="00000007"/>
    <w:name w:val="WW8Num7"/>
    <w:lvl w:ilvl="0">
      <w:start w:val="1"/>
      <w:numFmt w:val="bullet"/>
      <w:lvlText w:val="-"/>
      <w:lvlJc w:val="left"/>
      <w:pPr>
        <w:tabs>
          <w:tab w:val="num" w:pos="708"/>
        </w:tabs>
        <w:ind w:left="360" w:hanging="360"/>
      </w:pPr>
      <w:rPr>
        <w:rFonts w:ascii="Times New Roman" w:hAnsi="Times New Roman" w:cs="Times New Roman" w:hint="default"/>
        <w:spacing w:val="-1"/>
      </w:rPr>
    </w:lvl>
  </w:abstractNum>
  <w:abstractNum w:abstractNumId="6">
    <w:nsid w:val="00000008"/>
    <w:multiLevelType w:val="singleLevel"/>
    <w:tmpl w:val="00000008"/>
    <w:name w:val="WW8Num8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</w:rPr>
    </w:lvl>
  </w:abstractNum>
  <w:abstractNum w:abstractNumId="7">
    <w:nsid w:val="00000009"/>
    <w:multiLevelType w:val="multilevel"/>
    <w:tmpl w:val="00000009"/>
    <w:name w:val="WW8Num9"/>
    <w:lvl w:ilvl="0">
      <w:start w:val="1"/>
      <w:numFmt w:val="decimal"/>
      <w:lvlText w:val="%1."/>
      <w:lvlJc w:val="left"/>
      <w:pPr>
        <w:tabs>
          <w:tab w:val="num" w:pos="0"/>
        </w:tabs>
        <w:ind w:left="90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60" w:hanging="720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20" w:hanging="1080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1980" w:hanging="1440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40" w:hanging="1800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00" w:hanging="2160"/>
      </w:pPr>
      <w:rPr>
        <w:rFonts w:cs="Times New Roman"/>
      </w:rPr>
    </w:lvl>
  </w:abstractNum>
  <w:abstractNum w:abstractNumId="8">
    <w:nsid w:val="0000000A"/>
    <w:multiLevelType w:val="multilevel"/>
    <w:tmpl w:val="0000000A"/>
    <w:name w:val="WW8Num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-"/>
      <w:lvlJc w:val="left"/>
      <w:pPr>
        <w:tabs>
          <w:tab w:val="num" w:pos="708"/>
        </w:tabs>
        <w:ind w:left="1440" w:hanging="360"/>
      </w:pPr>
      <w:rPr>
        <w:rFonts w:ascii="Times New Roman" w:hAnsi="Times New Roman" w:cs="Times New Roman" w:hint="default"/>
        <w:spacing w:val="-11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0000000B"/>
    <w:multiLevelType w:val="singleLevel"/>
    <w:tmpl w:val="0000000B"/>
    <w:name w:val="WW8Num11"/>
    <w:lvl w:ilvl="0">
      <w:start w:val="1"/>
      <w:numFmt w:val="decimal"/>
      <w:lvlText w:val="%1."/>
      <w:lvlJc w:val="left"/>
      <w:pPr>
        <w:tabs>
          <w:tab w:val="num" w:pos="245"/>
        </w:tabs>
        <w:ind w:left="0" w:firstLine="0"/>
      </w:pPr>
      <w:rPr>
        <w:rFonts w:ascii="Times New Roman" w:hAnsi="Times New Roman" w:cs="Times New Roman" w:hint="default"/>
      </w:rPr>
    </w:lvl>
  </w:abstractNum>
  <w:abstractNum w:abstractNumId="10">
    <w:nsid w:val="0000000C"/>
    <w:multiLevelType w:val="singleLevel"/>
    <w:tmpl w:val="0000000C"/>
    <w:name w:val="WW8Num12"/>
    <w:lvl w:ilvl="0">
      <w:start w:val="1"/>
      <w:numFmt w:val="bullet"/>
      <w:lvlText w:val="-"/>
      <w:lvlJc w:val="left"/>
      <w:pPr>
        <w:tabs>
          <w:tab w:val="num" w:pos="708"/>
        </w:tabs>
        <w:ind w:left="900" w:hanging="360"/>
      </w:pPr>
      <w:rPr>
        <w:rFonts w:ascii="Times New Roman" w:hAnsi="Times New Roman" w:cs="Times New Roman" w:hint="default"/>
      </w:rPr>
    </w:lvl>
  </w:abstractNum>
  <w:abstractNum w:abstractNumId="11">
    <w:nsid w:val="0000000D"/>
    <w:multiLevelType w:val="singleLevel"/>
    <w:tmpl w:val="0000000D"/>
    <w:name w:val="WW8Num13"/>
    <w:lvl w:ilvl="0">
      <w:start w:val="1"/>
      <w:numFmt w:val="bullet"/>
      <w:lvlText w:val="-"/>
      <w:lvlJc w:val="left"/>
      <w:pPr>
        <w:tabs>
          <w:tab w:val="num" w:pos="1069"/>
        </w:tabs>
        <w:ind w:left="1069" w:hanging="360"/>
      </w:pPr>
      <w:rPr>
        <w:rFonts w:ascii="Times New Roman" w:hAnsi="Times New Roman" w:cs="Times New Roman" w:hint="default"/>
      </w:rPr>
    </w:lvl>
  </w:abstractNum>
  <w:abstractNum w:abstractNumId="12">
    <w:nsid w:val="0000000E"/>
    <w:multiLevelType w:val="singleLevel"/>
    <w:tmpl w:val="0000000E"/>
    <w:name w:val="WW8Num14"/>
    <w:lvl w:ilvl="0">
      <w:start w:val="1"/>
      <w:numFmt w:val="bullet"/>
      <w:lvlText w:val="-"/>
      <w:lvlJc w:val="left"/>
      <w:pPr>
        <w:tabs>
          <w:tab w:val="num" w:pos="708"/>
        </w:tabs>
        <w:ind w:left="927" w:hanging="360"/>
      </w:pPr>
      <w:rPr>
        <w:rFonts w:ascii="Times New Roman" w:hAnsi="Times New Roman" w:cs="Times New Roman" w:hint="default"/>
      </w:rPr>
    </w:lvl>
  </w:abstractNum>
  <w:abstractNum w:abstractNumId="13">
    <w:nsid w:val="0000000F"/>
    <w:multiLevelType w:val="multilevel"/>
    <w:tmpl w:val="0000000F"/>
    <w:name w:val="WW8Num1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Times New Roman" w:cs="Times New Roman"/>
        <w:color w:val="auto"/>
        <w:sz w:val="24"/>
        <w:szCs w:val="24"/>
        <w:lang w:val="ru-RU" w:eastAsia="zh-CN" w:bidi="ar-SA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4">
    <w:nsid w:val="0947139F"/>
    <w:multiLevelType w:val="hybridMultilevel"/>
    <w:tmpl w:val="4CC23BBA"/>
    <w:lvl w:ilvl="0" w:tplc="D3FE31AE">
      <w:start w:val="1"/>
      <w:numFmt w:val="decimal"/>
      <w:lvlText w:val="%1."/>
      <w:lvlJc w:val="left"/>
      <w:pPr>
        <w:ind w:left="6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10" w:hanging="360"/>
      </w:pPr>
    </w:lvl>
    <w:lvl w:ilvl="2" w:tplc="0419001B" w:tentative="1">
      <w:start w:val="1"/>
      <w:numFmt w:val="lowerRoman"/>
      <w:lvlText w:val="%3."/>
      <w:lvlJc w:val="right"/>
      <w:pPr>
        <w:ind w:left="2130" w:hanging="180"/>
      </w:pPr>
    </w:lvl>
    <w:lvl w:ilvl="3" w:tplc="0419000F" w:tentative="1">
      <w:start w:val="1"/>
      <w:numFmt w:val="decimal"/>
      <w:lvlText w:val="%4."/>
      <w:lvlJc w:val="left"/>
      <w:pPr>
        <w:ind w:left="2850" w:hanging="360"/>
      </w:pPr>
    </w:lvl>
    <w:lvl w:ilvl="4" w:tplc="04190019" w:tentative="1">
      <w:start w:val="1"/>
      <w:numFmt w:val="lowerLetter"/>
      <w:lvlText w:val="%5."/>
      <w:lvlJc w:val="left"/>
      <w:pPr>
        <w:ind w:left="3570" w:hanging="360"/>
      </w:pPr>
    </w:lvl>
    <w:lvl w:ilvl="5" w:tplc="0419001B" w:tentative="1">
      <w:start w:val="1"/>
      <w:numFmt w:val="lowerRoman"/>
      <w:lvlText w:val="%6."/>
      <w:lvlJc w:val="right"/>
      <w:pPr>
        <w:ind w:left="4290" w:hanging="180"/>
      </w:pPr>
    </w:lvl>
    <w:lvl w:ilvl="6" w:tplc="0419000F" w:tentative="1">
      <w:start w:val="1"/>
      <w:numFmt w:val="decimal"/>
      <w:lvlText w:val="%7."/>
      <w:lvlJc w:val="left"/>
      <w:pPr>
        <w:ind w:left="5010" w:hanging="360"/>
      </w:pPr>
    </w:lvl>
    <w:lvl w:ilvl="7" w:tplc="04190019" w:tentative="1">
      <w:start w:val="1"/>
      <w:numFmt w:val="lowerLetter"/>
      <w:lvlText w:val="%8."/>
      <w:lvlJc w:val="left"/>
      <w:pPr>
        <w:ind w:left="5730" w:hanging="360"/>
      </w:pPr>
    </w:lvl>
    <w:lvl w:ilvl="8" w:tplc="041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15">
    <w:nsid w:val="10EA1418"/>
    <w:multiLevelType w:val="singleLevel"/>
    <w:tmpl w:val="9A182DD0"/>
    <w:lvl w:ilvl="0">
      <w:start w:val="7"/>
      <w:numFmt w:val="decimal"/>
      <w:lvlText w:val="%1."/>
      <w:legacy w:legacy="1" w:legacySpace="0" w:legacyIndent="40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6">
    <w:nsid w:val="197A24FE"/>
    <w:multiLevelType w:val="hybridMultilevel"/>
    <w:tmpl w:val="C1C2DD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1AEA3EB2"/>
    <w:multiLevelType w:val="singleLevel"/>
    <w:tmpl w:val="9A182DD0"/>
    <w:lvl w:ilvl="0">
      <w:start w:val="3"/>
      <w:numFmt w:val="decimal"/>
      <w:lvlText w:val="%1."/>
      <w:legacy w:legacy="1" w:legacySpace="0" w:legacyIndent="696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8">
    <w:nsid w:val="214E68AB"/>
    <w:multiLevelType w:val="singleLevel"/>
    <w:tmpl w:val="9A182DD0"/>
    <w:lvl w:ilvl="0">
      <w:start w:val="2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19">
    <w:nsid w:val="24187329"/>
    <w:multiLevelType w:val="singleLevel"/>
    <w:tmpl w:val="5A76B6A8"/>
    <w:lvl w:ilvl="0">
      <w:start w:val="4"/>
      <w:numFmt w:val="decimal"/>
      <w:lvlText w:val="%1."/>
      <w:legacy w:legacy="1" w:legacySpace="0" w:legacyIndent="510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0">
    <w:nsid w:val="440116C0"/>
    <w:multiLevelType w:val="singleLevel"/>
    <w:tmpl w:val="9A182DD0"/>
    <w:lvl w:ilvl="0">
      <w:start w:val="11"/>
      <w:numFmt w:val="decimal"/>
      <w:lvlText w:val="%1."/>
      <w:legacy w:legacy="1" w:legacySpace="0" w:legacyIndent="60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1">
    <w:nsid w:val="4713656D"/>
    <w:multiLevelType w:val="hybridMultilevel"/>
    <w:tmpl w:val="D7B031FA"/>
    <w:lvl w:ilvl="0" w:tplc="B164F5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2A50B760">
      <w:numFmt w:val="none"/>
      <w:lvlText w:val=""/>
      <w:lvlJc w:val="left"/>
      <w:pPr>
        <w:tabs>
          <w:tab w:val="num" w:pos="360"/>
        </w:tabs>
      </w:pPr>
    </w:lvl>
    <w:lvl w:ilvl="2" w:tplc="7CD0C946">
      <w:numFmt w:val="none"/>
      <w:lvlText w:val=""/>
      <w:lvlJc w:val="left"/>
      <w:pPr>
        <w:tabs>
          <w:tab w:val="num" w:pos="360"/>
        </w:tabs>
      </w:pPr>
    </w:lvl>
    <w:lvl w:ilvl="3" w:tplc="F594E8B0">
      <w:numFmt w:val="none"/>
      <w:lvlText w:val=""/>
      <w:lvlJc w:val="left"/>
      <w:pPr>
        <w:tabs>
          <w:tab w:val="num" w:pos="360"/>
        </w:tabs>
      </w:pPr>
    </w:lvl>
    <w:lvl w:ilvl="4" w:tplc="6B948C86">
      <w:numFmt w:val="none"/>
      <w:lvlText w:val=""/>
      <w:lvlJc w:val="left"/>
      <w:pPr>
        <w:tabs>
          <w:tab w:val="num" w:pos="360"/>
        </w:tabs>
      </w:pPr>
    </w:lvl>
    <w:lvl w:ilvl="5" w:tplc="67EAE8DC">
      <w:numFmt w:val="none"/>
      <w:lvlText w:val=""/>
      <w:lvlJc w:val="left"/>
      <w:pPr>
        <w:tabs>
          <w:tab w:val="num" w:pos="360"/>
        </w:tabs>
      </w:pPr>
    </w:lvl>
    <w:lvl w:ilvl="6" w:tplc="F350C858">
      <w:numFmt w:val="none"/>
      <w:lvlText w:val=""/>
      <w:lvlJc w:val="left"/>
      <w:pPr>
        <w:tabs>
          <w:tab w:val="num" w:pos="360"/>
        </w:tabs>
      </w:pPr>
    </w:lvl>
    <w:lvl w:ilvl="7" w:tplc="8FEE2C4C">
      <w:numFmt w:val="none"/>
      <w:lvlText w:val=""/>
      <w:lvlJc w:val="left"/>
      <w:pPr>
        <w:tabs>
          <w:tab w:val="num" w:pos="360"/>
        </w:tabs>
      </w:pPr>
    </w:lvl>
    <w:lvl w:ilvl="8" w:tplc="EBD27C50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48534A2E"/>
    <w:multiLevelType w:val="hybridMultilevel"/>
    <w:tmpl w:val="4964CDBE"/>
    <w:lvl w:ilvl="0" w:tplc="8CB0E83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4900395D"/>
    <w:multiLevelType w:val="singleLevel"/>
    <w:tmpl w:val="EA905352"/>
    <w:lvl w:ilvl="0">
      <w:start w:val="1"/>
      <w:numFmt w:val="decimal"/>
      <w:lvlText w:val="%1)"/>
      <w:legacy w:legacy="1" w:legacySpace="0" w:legacyIndent="4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4">
    <w:nsid w:val="50854A2A"/>
    <w:multiLevelType w:val="hybridMultilevel"/>
    <w:tmpl w:val="846A76D0"/>
    <w:lvl w:ilvl="0" w:tplc="4F223764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25">
    <w:nsid w:val="51393411"/>
    <w:multiLevelType w:val="singleLevel"/>
    <w:tmpl w:val="7CE84934"/>
    <w:lvl w:ilvl="0">
      <w:start w:val="2"/>
      <w:numFmt w:val="decimal"/>
      <w:lvlText w:val="%1)"/>
      <w:legacy w:legacy="1" w:legacySpace="0" w:legacyIndent="522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6">
    <w:nsid w:val="5B201D56"/>
    <w:multiLevelType w:val="singleLevel"/>
    <w:tmpl w:val="DED42BCA"/>
    <w:lvl w:ilvl="0">
      <w:start w:val="1"/>
      <w:numFmt w:val="decimal"/>
      <w:lvlText w:val="%1."/>
      <w:legacy w:legacy="1" w:legacySpace="0" w:legacyIndent="276"/>
      <w:lvlJc w:val="left"/>
      <w:pPr>
        <w:ind w:left="0" w:firstLine="0"/>
      </w:pPr>
      <w:rPr>
        <w:rFonts w:ascii="Times New Roman" w:hAnsi="Times New Roman" w:cs="Times New Roman" w:hint="default"/>
        <w:sz w:val="28"/>
        <w:szCs w:val="28"/>
      </w:rPr>
    </w:lvl>
  </w:abstractNum>
  <w:abstractNum w:abstractNumId="27">
    <w:nsid w:val="5CDE7D8B"/>
    <w:multiLevelType w:val="singleLevel"/>
    <w:tmpl w:val="9A182DD0"/>
    <w:lvl w:ilvl="0">
      <w:start w:val="4"/>
      <w:numFmt w:val="decimal"/>
      <w:lvlText w:val="%1."/>
      <w:legacy w:legacy="1" w:legacySpace="0" w:legacyIndent="360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28">
    <w:nsid w:val="71ED5C7F"/>
    <w:multiLevelType w:val="hybridMultilevel"/>
    <w:tmpl w:val="2DEC0F24"/>
    <w:lvl w:ilvl="0" w:tplc="44722412">
      <w:start w:val="1"/>
      <w:numFmt w:val="decimal"/>
      <w:lvlText w:val="%1."/>
      <w:lvlJc w:val="left"/>
      <w:pPr>
        <w:tabs>
          <w:tab w:val="num" w:pos="525"/>
        </w:tabs>
        <w:ind w:left="525" w:hanging="3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4"/>
  </w:num>
  <w:num w:numId="2">
    <w:abstractNumId w:val="1"/>
  </w:num>
  <w:num w:numId="3">
    <w:abstractNumId w:val="1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</w:num>
  <w:num w:numId="5">
    <w:abstractNumId w:val="8"/>
  </w:num>
  <w:num w:numId="6">
    <w:abstractNumId w:val="8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</w:num>
  <w:num w:numId="8">
    <w:abstractNumId w:val="3"/>
  </w:num>
  <w:num w:numId="9">
    <w:abstractNumId w:val="2"/>
  </w:num>
  <w:num w:numId="10">
    <w:abstractNumId w:val="5"/>
  </w:num>
  <w:num w:numId="11">
    <w:abstractNumId w:val="10"/>
  </w:num>
  <w:num w:numId="12">
    <w:abstractNumId w:val="9"/>
  </w:num>
  <w:num w:numId="13">
    <w:abstractNumId w:val="9"/>
    <w:lvlOverride w:ilvl="0">
      <w:startOverride w:val="1"/>
    </w:lvlOverride>
  </w:num>
  <w:num w:numId="14">
    <w:abstractNumId w:val="11"/>
  </w:num>
  <w:num w:numId="15">
    <w:abstractNumId w:val="6"/>
  </w:num>
  <w:num w:numId="16">
    <w:abstractNumId w:val="7"/>
  </w:num>
  <w:num w:numId="17">
    <w:abstractNumId w:val="12"/>
  </w:num>
  <w:num w:numId="18">
    <w:abstractNumId w:val="13"/>
  </w:num>
  <w:num w:numId="19">
    <w:abstractNumId w:val="25"/>
    <w:lvlOverride w:ilvl="0">
      <w:startOverride w:val="2"/>
    </w:lvlOverride>
  </w:num>
  <w:num w:numId="20">
    <w:abstractNumId w:val="18"/>
    <w:lvlOverride w:ilvl="0">
      <w:startOverride w:val="2"/>
    </w:lvlOverride>
  </w:num>
  <w:num w:numId="21">
    <w:abstractNumId w:val="19"/>
    <w:lvlOverride w:ilvl="0">
      <w:startOverride w:val="4"/>
    </w:lvlOverride>
  </w:num>
  <w:num w:numId="22">
    <w:abstractNumId w:val="23"/>
    <w:lvlOverride w:ilvl="0">
      <w:startOverride w:val="1"/>
    </w:lvlOverride>
  </w:num>
  <w:num w:numId="23">
    <w:abstractNumId w:val="26"/>
    <w:lvlOverride w:ilvl="0">
      <w:startOverride w:val="1"/>
    </w:lvlOverride>
  </w:num>
  <w:num w:numId="24">
    <w:abstractNumId w:val="27"/>
    <w:lvlOverride w:ilvl="0">
      <w:startOverride w:val="3"/>
    </w:lvlOverride>
  </w:num>
  <w:num w:numId="25">
    <w:abstractNumId w:val="15"/>
    <w:lvlOverride w:ilvl="0">
      <w:startOverride w:val="7"/>
    </w:lvlOverride>
  </w:num>
  <w:num w:numId="26">
    <w:abstractNumId w:val="20"/>
    <w:lvlOverride w:ilvl="0">
      <w:startOverride w:val="11"/>
    </w:lvlOverride>
  </w:num>
  <w:num w:numId="27">
    <w:abstractNumId w:val="17"/>
    <w:lvlOverride w:ilvl="0">
      <w:startOverride w:val="3"/>
    </w:lvlOverride>
  </w:num>
  <w:num w:numId="28">
    <w:abstractNumId w:val="2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2"/>
  </w:num>
  <w:num w:numId="30">
    <w:abstractNumId w:val="24"/>
  </w:num>
  <w:num w:numId="31">
    <w:abstractNumId w:val="21"/>
  </w:num>
  <w:num w:numId="32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A4B85"/>
    <w:rsid w:val="00045174"/>
    <w:rsid w:val="00052BE0"/>
    <w:rsid w:val="0007416F"/>
    <w:rsid w:val="000B78C1"/>
    <w:rsid w:val="000C64A4"/>
    <w:rsid w:val="000D3000"/>
    <w:rsid w:val="000F585F"/>
    <w:rsid w:val="001175D4"/>
    <w:rsid w:val="00135585"/>
    <w:rsid w:val="0016619B"/>
    <w:rsid w:val="001843A6"/>
    <w:rsid w:val="00193289"/>
    <w:rsid w:val="00193D82"/>
    <w:rsid w:val="001A0DF5"/>
    <w:rsid w:val="001C60CB"/>
    <w:rsid w:val="001F1E2B"/>
    <w:rsid w:val="001F6F92"/>
    <w:rsid w:val="0022150E"/>
    <w:rsid w:val="00226F80"/>
    <w:rsid w:val="002369A9"/>
    <w:rsid w:val="00251E9D"/>
    <w:rsid w:val="00253CE9"/>
    <w:rsid w:val="00270F01"/>
    <w:rsid w:val="002722CF"/>
    <w:rsid w:val="002850CF"/>
    <w:rsid w:val="002B3B6C"/>
    <w:rsid w:val="002B5BF2"/>
    <w:rsid w:val="00302467"/>
    <w:rsid w:val="0031457E"/>
    <w:rsid w:val="00326624"/>
    <w:rsid w:val="00386282"/>
    <w:rsid w:val="003A4344"/>
    <w:rsid w:val="003B05F4"/>
    <w:rsid w:val="003D3B14"/>
    <w:rsid w:val="003E0164"/>
    <w:rsid w:val="00441018"/>
    <w:rsid w:val="00492141"/>
    <w:rsid w:val="004923FA"/>
    <w:rsid w:val="004D0B04"/>
    <w:rsid w:val="004D77EF"/>
    <w:rsid w:val="004F446C"/>
    <w:rsid w:val="00520B21"/>
    <w:rsid w:val="00572F2F"/>
    <w:rsid w:val="005C48DF"/>
    <w:rsid w:val="00650390"/>
    <w:rsid w:val="0066727B"/>
    <w:rsid w:val="0068365B"/>
    <w:rsid w:val="006B0086"/>
    <w:rsid w:val="006C7097"/>
    <w:rsid w:val="006D3DE6"/>
    <w:rsid w:val="006E6EDF"/>
    <w:rsid w:val="006E78A0"/>
    <w:rsid w:val="007228EA"/>
    <w:rsid w:val="007806BD"/>
    <w:rsid w:val="0078723C"/>
    <w:rsid w:val="0079722F"/>
    <w:rsid w:val="007A368E"/>
    <w:rsid w:val="007A4AD8"/>
    <w:rsid w:val="007F0855"/>
    <w:rsid w:val="0080694D"/>
    <w:rsid w:val="00851EA1"/>
    <w:rsid w:val="00865777"/>
    <w:rsid w:val="008D2EE5"/>
    <w:rsid w:val="008D40B5"/>
    <w:rsid w:val="008D601B"/>
    <w:rsid w:val="008F217C"/>
    <w:rsid w:val="00963167"/>
    <w:rsid w:val="009755FF"/>
    <w:rsid w:val="009B6E39"/>
    <w:rsid w:val="009D01D4"/>
    <w:rsid w:val="009D0422"/>
    <w:rsid w:val="009F67EC"/>
    <w:rsid w:val="00A34091"/>
    <w:rsid w:val="00A82F15"/>
    <w:rsid w:val="00AD4E1A"/>
    <w:rsid w:val="00B23FAE"/>
    <w:rsid w:val="00B33E96"/>
    <w:rsid w:val="00B366B7"/>
    <w:rsid w:val="00B45EFE"/>
    <w:rsid w:val="00B47F3C"/>
    <w:rsid w:val="00BA2E8C"/>
    <w:rsid w:val="00BA474F"/>
    <w:rsid w:val="00BA4B85"/>
    <w:rsid w:val="00BB7AAD"/>
    <w:rsid w:val="00C06A63"/>
    <w:rsid w:val="00C22EAC"/>
    <w:rsid w:val="00C47A77"/>
    <w:rsid w:val="00C82D04"/>
    <w:rsid w:val="00CA663B"/>
    <w:rsid w:val="00CB464B"/>
    <w:rsid w:val="00D523F2"/>
    <w:rsid w:val="00E0510B"/>
    <w:rsid w:val="00EA65BD"/>
    <w:rsid w:val="00EF669A"/>
    <w:rsid w:val="00EF6E54"/>
    <w:rsid w:val="00F41615"/>
    <w:rsid w:val="00F43748"/>
    <w:rsid w:val="00FA690D"/>
    <w:rsid w:val="00FB1B99"/>
    <w:rsid w:val="00FD42F2"/>
    <w:rsid w:val="00FE366B"/>
    <w:rsid w:val="00FE7DE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0"/>
    <w:lsdException w:name="toc 2" w:uiPriority="0"/>
    <w:lsdException w:name="toc 3" w:uiPriority="0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uiPriority="0" w:qFormat="1"/>
    <w:lsdException w:name="footnote reference" w:uiPriority="0"/>
    <w:lsdException w:name="line number" w:uiPriority="0"/>
    <w:lsdException w:name="page number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FollowedHyperlink" w:uiPriority="0"/>
    <w:lsdException w:name="Strong" w:semiHidden="0" w:uiPriority="0" w:unhideWhenUsed="0" w:qFormat="1"/>
    <w:lsdException w:name="Emphasis" w:semiHidden="0" w:uiPriority="0" w:unhideWhenUsed="0" w:qFormat="1"/>
    <w:lsdException w:name="Plain Text" w:uiPriority="0"/>
    <w:lsdException w:name="HTML Acronym" w:uiPriority="0"/>
    <w:lsdException w:name="HTML Preformatted" w:uiPriority="0"/>
    <w:lsdException w:name="annotation subjec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A4B85"/>
    <w:pPr>
      <w:spacing w:after="160" w:line="259" w:lineRule="auto"/>
    </w:pPr>
  </w:style>
  <w:style w:type="paragraph" w:styleId="1">
    <w:name w:val="heading 1"/>
    <w:basedOn w:val="a"/>
    <w:next w:val="a"/>
    <w:link w:val="10"/>
    <w:qFormat/>
    <w:rsid w:val="00B23FAE"/>
    <w:pPr>
      <w:keepNext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B23FAE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1C60CB"/>
    <w:pPr>
      <w:keepNext/>
      <w:tabs>
        <w:tab w:val="num" w:pos="1440"/>
      </w:tabs>
      <w:suppressAutoHyphens/>
      <w:spacing w:after="0" w:line="240" w:lineRule="auto"/>
      <w:ind w:left="1440" w:hanging="360"/>
      <w:outlineLvl w:val="2"/>
    </w:pPr>
    <w:rPr>
      <w:rFonts w:ascii="Arial" w:eastAsia="Calibri" w:hAnsi="Arial" w:cs="Arial"/>
      <w:b/>
      <w:bCs/>
      <w:sz w:val="20"/>
      <w:szCs w:val="20"/>
      <w:lang w:eastAsia="zh-CN"/>
    </w:rPr>
  </w:style>
  <w:style w:type="paragraph" w:styleId="4">
    <w:name w:val="heading 4"/>
    <w:basedOn w:val="a"/>
    <w:next w:val="a"/>
    <w:link w:val="40"/>
    <w:qFormat/>
    <w:rsid w:val="00B23FAE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1C60CB"/>
    <w:pPr>
      <w:keepNext/>
      <w:widowControl w:val="0"/>
      <w:tabs>
        <w:tab w:val="num" w:pos="2160"/>
      </w:tabs>
      <w:suppressAutoHyphens/>
      <w:spacing w:after="0" w:line="240" w:lineRule="auto"/>
      <w:ind w:left="2160" w:hanging="360"/>
      <w:jc w:val="center"/>
      <w:outlineLvl w:val="4"/>
    </w:pPr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paragraph" w:styleId="6">
    <w:name w:val="heading 6"/>
    <w:basedOn w:val="a"/>
    <w:next w:val="a"/>
    <w:link w:val="60"/>
    <w:qFormat/>
    <w:rsid w:val="00B23FAE"/>
    <w:pPr>
      <w:keepNext/>
      <w:spacing w:after="0" w:line="240" w:lineRule="auto"/>
      <w:jc w:val="both"/>
      <w:outlineLvl w:val="5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7">
    <w:name w:val="heading 7"/>
    <w:basedOn w:val="a"/>
    <w:next w:val="a"/>
    <w:link w:val="70"/>
    <w:semiHidden/>
    <w:unhideWhenUsed/>
    <w:qFormat/>
    <w:rsid w:val="001C60CB"/>
    <w:pPr>
      <w:keepNext/>
      <w:widowControl w:val="0"/>
      <w:tabs>
        <w:tab w:val="num" w:pos="2880"/>
      </w:tabs>
      <w:suppressAutoHyphens/>
      <w:spacing w:after="0" w:line="240" w:lineRule="auto"/>
      <w:ind w:left="2880" w:hanging="360"/>
      <w:jc w:val="center"/>
      <w:outlineLvl w:val="6"/>
    </w:pPr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8">
    <w:name w:val="heading 8"/>
    <w:basedOn w:val="a"/>
    <w:next w:val="a"/>
    <w:link w:val="80"/>
    <w:semiHidden/>
    <w:unhideWhenUsed/>
    <w:qFormat/>
    <w:rsid w:val="001C60CB"/>
    <w:pPr>
      <w:keepNext/>
      <w:widowControl w:val="0"/>
      <w:tabs>
        <w:tab w:val="left" w:pos="360"/>
        <w:tab w:val="num" w:pos="3240"/>
      </w:tabs>
      <w:suppressAutoHyphens/>
      <w:spacing w:after="0" w:line="240" w:lineRule="auto"/>
      <w:ind w:left="3240" w:hanging="360"/>
      <w:jc w:val="right"/>
      <w:outlineLvl w:val="7"/>
    </w:pPr>
    <w:rPr>
      <w:rFonts w:ascii="Times New Roman" w:eastAsia="Calibri" w:hAnsi="Times New Roman" w:cs="Times New Roman"/>
      <w:sz w:val="28"/>
      <w:szCs w:val="28"/>
      <w:lang w:eastAsia="zh-CN"/>
    </w:rPr>
  </w:style>
  <w:style w:type="paragraph" w:styleId="9">
    <w:name w:val="heading 9"/>
    <w:basedOn w:val="a"/>
    <w:next w:val="a"/>
    <w:link w:val="90"/>
    <w:semiHidden/>
    <w:unhideWhenUsed/>
    <w:qFormat/>
    <w:rsid w:val="001C60CB"/>
    <w:pPr>
      <w:keepNext/>
      <w:widowControl w:val="0"/>
      <w:tabs>
        <w:tab w:val="left" w:pos="360"/>
        <w:tab w:val="num" w:pos="3600"/>
      </w:tabs>
      <w:suppressAutoHyphens/>
      <w:spacing w:after="0" w:line="240" w:lineRule="auto"/>
      <w:ind w:left="3600" w:hanging="360"/>
      <w:jc w:val="right"/>
      <w:outlineLvl w:val="8"/>
    </w:pPr>
    <w:rPr>
      <w:rFonts w:ascii="Times New Roman" w:eastAsia="Calibri" w:hAnsi="Times New Roman" w:cs="Times New Roman"/>
      <w:sz w:val="28"/>
      <w:szCs w:val="28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B23FAE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B23FAE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30">
    <w:name w:val="Заголовок 3 Знак"/>
    <w:basedOn w:val="a0"/>
    <w:link w:val="3"/>
    <w:semiHidden/>
    <w:rsid w:val="001C60CB"/>
    <w:rPr>
      <w:rFonts w:ascii="Arial" w:eastAsia="Calibri" w:hAnsi="Arial" w:cs="Arial"/>
      <w:b/>
      <w:bCs/>
      <w:sz w:val="20"/>
      <w:szCs w:val="20"/>
      <w:lang w:eastAsia="zh-CN"/>
    </w:rPr>
  </w:style>
  <w:style w:type="character" w:customStyle="1" w:styleId="40">
    <w:name w:val="Заголовок 4 Знак"/>
    <w:basedOn w:val="a0"/>
    <w:link w:val="4"/>
    <w:rsid w:val="00B23FAE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1C60CB"/>
    <w:rPr>
      <w:rFonts w:ascii="Times New Roman" w:eastAsia="Calibri" w:hAnsi="Times New Roman" w:cs="Times New Roman"/>
      <w:b/>
      <w:bCs/>
      <w:sz w:val="28"/>
      <w:szCs w:val="28"/>
      <w:lang w:eastAsia="zh-CN"/>
    </w:rPr>
  </w:style>
  <w:style w:type="character" w:customStyle="1" w:styleId="60">
    <w:name w:val="Заголовок 6 Знак"/>
    <w:basedOn w:val="a0"/>
    <w:link w:val="6"/>
    <w:rsid w:val="00B23FAE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1C60CB"/>
    <w:rPr>
      <w:rFonts w:ascii="Times New Roman" w:eastAsia="Calibri" w:hAnsi="Times New Roman" w:cs="Times New Roman"/>
      <w:b/>
      <w:bCs/>
      <w:color w:val="000000"/>
      <w:sz w:val="24"/>
      <w:szCs w:val="24"/>
      <w:lang w:eastAsia="zh-CN"/>
    </w:rPr>
  </w:style>
  <w:style w:type="paragraph" w:styleId="a3">
    <w:name w:val="Normal (Web)"/>
    <w:basedOn w:val="a"/>
    <w:uiPriority w:val="99"/>
    <w:unhideWhenUsed/>
    <w:rsid w:val="00BA4B8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HTML">
    <w:name w:val="Стандартный HTML Знак"/>
    <w:basedOn w:val="a0"/>
    <w:link w:val="HTML0"/>
    <w:rsid w:val="00B23FAE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HTML0">
    <w:name w:val="HTML Preformatted"/>
    <w:basedOn w:val="a"/>
    <w:link w:val="HTML"/>
    <w:rsid w:val="00B23FA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a4">
    <w:name w:val="Верхний колонтитул Знак"/>
    <w:basedOn w:val="a0"/>
    <w:link w:val="a5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header"/>
    <w:basedOn w:val="a"/>
    <w:link w:val="a4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Шапка Знак"/>
    <w:basedOn w:val="a0"/>
    <w:link w:val="a7"/>
    <w:uiPriority w:val="99"/>
    <w:rsid w:val="00B23FAE"/>
    <w:rPr>
      <w:rFonts w:ascii="Times New Roman" w:eastAsia="Times New Roman" w:hAnsi="Times New Roman" w:cs="Times New Roman"/>
      <w:sz w:val="20"/>
      <w:szCs w:val="20"/>
    </w:rPr>
  </w:style>
  <w:style w:type="paragraph" w:styleId="a7">
    <w:name w:val="Message Header"/>
    <w:basedOn w:val="a8"/>
    <w:link w:val="a6"/>
    <w:uiPriority w:val="99"/>
    <w:rsid w:val="00B23FAE"/>
    <w:pPr>
      <w:keepLines/>
      <w:spacing w:after="0" w:line="415" w:lineRule="atLeast"/>
      <w:ind w:left="1560" w:hanging="720"/>
    </w:pPr>
    <w:rPr>
      <w:lang w:eastAsia="en-US"/>
    </w:rPr>
  </w:style>
  <w:style w:type="paragraph" w:styleId="a8">
    <w:name w:val="Body Text"/>
    <w:aliases w:val=" Знак"/>
    <w:basedOn w:val="a"/>
    <w:link w:val="a9"/>
    <w:rsid w:val="00B23FAE"/>
    <w:pPr>
      <w:spacing w:after="12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9">
    <w:name w:val="Основной текст Знак"/>
    <w:aliases w:val=" Знак Знак"/>
    <w:basedOn w:val="a0"/>
    <w:link w:val="a8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a">
    <w:name w:val="Текст выноски Знак"/>
    <w:basedOn w:val="a0"/>
    <w:link w:val="ab"/>
    <w:uiPriority w:val="99"/>
    <w:semiHidden/>
    <w:rsid w:val="00B23FAE"/>
    <w:rPr>
      <w:rFonts w:ascii="Tahoma" w:eastAsia="Times New Roman" w:hAnsi="Tahoma" w:cs="Tahoma"/>
      <w:sz w:val="16"/>
      <w:szCs w:val="16"/>
      <w:lang w:eastAsia="ru-RU"/>
    </w:rPr>
  </w:style>
  <w:style w:type="paragraph" w:styleId="ab">
    <w:name w:val="Balloon Text"/>
    <w:basedOn w:val="a"/>
    <w:link w:val="aa"/>
    <w:uiPriority w:val="99"/>
    <w:semiHidden/>
    <w:rsid w:val="00B23FAE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Нижний колонтитул Знак"/>
    <w:basedOn w:val="a0"/>
    <w:link w:val="ad"/>
    <w:uiPriority w:val="99"/>
    <w:rsid w:val="00B23FA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c"/>
    <w:uiPriority w:val="99"/>
    <w:rsid w:val="00B23FAE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e">
    <w:name w:val="Название Знак"/>
    <w:basedOn w:val="a0"/>
    <w:link w:val="af"/>
    <w:rsid w:val="00B23FAE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f">
    <w:name w:val="Title"/>
    <w:basedOn w:val="a"/>
    <w:link w:val="ae"/>
    <w:qFormat/>
    <w:rsid w:val="00B23FAE"/>
    <w:pPr>
      <w:spacing w:after="0" w:line="240" w:lineRule="auto"/>
      <w:jc w:val="center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Normal">
    <w:name w:val="ConsNormal"/>
    <w:link w:val="ConsNormal0"/>
    <w:rsid w:val="00C06A63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Normal0">
    <w:name w:val="ConsNormal Знак"/>
    <w:basedOn w:val="a0"/>
    <w:link w:val="ConsNormal"/>
    <w:locked/>
    <w:rsid w:val="001C60CB"/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C06A63"/>
    <w:rPr>
      <w:color w:val="0000FF"/>
      <w:u w:val="single"/>
    </w:rPr>
  </w:style>
  <w:style w:type="paragraph" w:customStyle="1" w:styleId="ConsPlusNormal">
    <w:name w:val="ConsPlusNormal"/>
    <w:rsid w:val="00C06A6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8"/>
      <w:szCs w:val="28"/>
    </w:rPr>
  </w:style>
  <w:style w:type="paragraph" w:customStyle="1" w:styleId="ConsNonformat">
    <w:name w:val="ConsNonformat"/>
    <w:rsid w:val="00C06A63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s1">
    <w:name w:val="s1"/>
    <w:basedOn w:val="a0"/>
    <w:rsid w:val="00C06A63"/>
  </w:style>
  <w:style w:type="paragraph" w:customStyle="1" w:styleId="p22">
    <w:name w:val="p22"/>
    <w:basedOn w:val="a"/>
    <w:rsid w:val="00C06A6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af1">
    <w:name w:val="Таблицы (моноширинный)"/>
    <w:basedOn w:val="a"/>
    <w:next w:val="a"/>
    <w:rsid w:val="00C06A63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af2">
    <w:name w:val="Цветовое выделение"/>
    <w:rsid w:val="00C06A63"/>
    <w:rPr>
      <w:b/>
      <w:bCs/>
      <w:color w:val="000080"/>
    </w:rPr>
  </w:style>
  <w:style w:type="paragraph" w:styleId="af3">
    <w:name w:val="Body Text Indent"/>
    <w:basedOn w:val="a"/>
    <w:link w:val="af4"/>
    <w:rsid w:val="00045174"/>
    <w:pPr>
      <w:spacing w:after="120" w:line="240" w:lineRule="auto"/>
      <w:ind w:left="283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4">
    <w:name w:val="Основной текст с отступом Знак"/>
    <w:basedOn w:val="a0"/>
    <w:link w:val="af3"/>
    <w:rsid w:val="0004517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66727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90">
    <w:name w:val="Заголовок 9 Знак"/>
    <w:basedOn w:val="a0"/>
    <w:link w:val="9"/>
    <w:semiHidden/>
    <w:rsid w:val="001C60CB"/>
    <w:rPr>
      <w:rFonts w:ascii="Times New Roman" w:eastAsia="Calibri" w:hAnsi="Times New Roman" w:cs="Times New Roman"/>
      <w:sz w:val="28"/>
      <w:szCs w:val="28"/>
      <w:lang w:eastAsia="zh-CN"/>
    </w:rPr>
  </w:style>
  <w:style w:type="character" w:customStyle="1" w:styleId="af5">
    <w:name w:val="Текст сноски Знак"/>
    <w:basedOn w:val="a0"/>
    <w:link w:val="af6"/>
    <w:semiHidden/>
    <w:rsid w:val="001C60CB"/>
    <w:rPr>
      <w:rFonts w:ascii="Times New Roman" w:eastAsia="Calibri" w:hAnsi="Times New Roman" w:cs="Times New Roman"/>
      <w:sz w:val="20"/>
      <w:szCs w:val="20"/>
      <w:lang w:eastAsia="zh-CN"/>
    </w:rPr>
  </w:style>
  <w:style w:type="paragraph" w:styleId="af6">
    <w:name w:val="footnote text"/>
    <w:basedOn w:val="a"/>
    <w:link w:val="af5"/>
    <w:semiHidden/>
    <w:unhideWhenUsed/>
    <w:rsid w:val="001C60CB"/>
    <w:pPr>
      <w:suppressAutoHyphens/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zh-CN"/>
    </w:rPr>
  </w:style>
  <w:style w:type="character" w:customStyle="1" w:styleId="af7">
    <w:name w:val="Текст примечания Знак"/>
    <w:basedOn w:val="a0"/>
    <w:link w:val="af8"/>
    <w:uiPriority w:val="99"/>
    <w:semiHidden/>
    <w:rsid w:val="001C60CB"/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styleId="af8">
    <w:name w:val="annotation text"/>
    <w:basedOn w:val="a"/>
    <w:link w:val="af7"/>
    <w:uiPriority w:val="99"/>
    <w:semiHidden/>
    <w:unhideWhenUsed/>
    <w:rsid w:val="001C60CB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zh-CN"/>
    </w:rPr>
  </w:style>
  <w:style w:type="paragraph" w:customStyle="1" w:styleId="11">
    <w:name w:val="Абзац списка1"/>
    <w:basedOn w:val="a"/>
    <w:rsid w:val="001C60CB"/>
    <w:pPr>
      <w:suppressAutoHyphens/>
      <w:spacing w:after="200" w:line="276" w:lineRule="auto"/>
      <w:ind w:left="720"/>
    </w:pPr>
    <w:rPr>
      <w:rFonts w:ascii="Times New Roman" w:eastAsia="Times New Roman" w:hAnsi="Times New Roman" w:cs="Times New Roman"/>
      <w:sz w:val="28"/>
      <w:szCs w:val="28"/>
      <w:lang w:eastAsia="zh-CN"/>
    </w:rPr>
  </w:style>
  <w:style w:type="character" w:customStyle="1" w:styleId="12">
    <w:name w:val="Основной шрифт абзаца1"/>
    <w:rsid w:val="001C60CB"/>
  </w:style>
  <w:style w:type="character" w:customStyle="1" w:styleId="nobase">
    <w:name w:val="nobase"/>
    <w:basedOn w:val="12"/>
    <w:rsid w:val="001C60CB"/>
  </w:style>
  <w:style w:type="character" w:customStyle="1" w:styleId="af9">
    <w:name w:val="Тема примечания Знак"/>
    <w:basedOn w:val="af7"/>
    <w:link w:val="afa"/>
    <w:semiHidden/>
    <w:rsid w:val="001C60CB"/>
    <w:rPr>
      <w:b/>
      <w:bCs/>
    </w:rPr>
  </w:style>
  <w:style w:type="paragraph" w:styleId="afa">
    <w:name w:val="annotation subject"/>
    <w:basedOn w:val="af8"/>
    <w:next w:val="af8"/>
    <w:link w:val="af9"/>
    <w:semiHidden/>
    <w:unhideWhenUsed/>
    <w:rsid w:val="001C60CB"/>
    <w:rPr>
      <w:b/>
      <w:bCs/>
    </w:rPr>
  </w:style>
  <w:style w:type="character" w:styleId="afb">
    <w:name w:val="Strong"/>
    <w:basedOn w:val="12"/>
    <w:qFormat/>
    <w:rsid w:val="001C60CB"/>
    <w:rPr>
      <w:b/>
      <w:bCs w:val="0"/>
    </w:rPr>
  </w:style>
  <w:style w:type="character" w:styleId="afc">
    <w:name w:val="Emphasis"/>
    <w:basedOn w:val="12"/>
    <w:qFormat/>
    <w:rsid w:val="001C60CB"/>
    <w:rPr>
      <w:i/>
      <w:iCs w:val="0"/>
    </w:rPr>
  </w:style>
  <w:style w:type="paragraph" w:customStyle="1" w:styleId="ConsPlusTitle">
    <w:name w:val="ConsPlusTitle"/>
    <w:rsid w:val="001843A6"/>
    <w:pPr>
      <w:widowControl w:val="0"/>
      <w:autoSpaceDE w:val="0"/>
      <w:autoSpaceDN w:val="0"/>
      <w:spacing w:after="0" w:line="240" w:lineRule="auto"/>
    </w:pPr>
    <w:rPr>
      <w:rFonts w:ascii="Lucida Sans Unicode" w:eastAsia="Times New Roman" w:hAnsi="Lucida Sans Unicode" w:cs="Lucida Sans Unicode"/>
      <w:b/>
      <w:szCs w:val="20"/>
      <w:lang w:eastAsia="ru-RU"/>
    </w:rPr>
  </w:style>
  <w:style w:type="paragraph" w:customStyle="1" w:styleId="13">
    <w:name w:val="1"/>
    <w:basedOn w:val="a"/>
    <w:rsid w:val="001843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d">
    <w:name w:val="Plain Text"/>
    <w:basedOn w:val="a"/>
    <w:link w:val="afe"/>
    <w:rsid w:val="001843A6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e">
    <w:name w:val="Текст Знак"/>
    <w:basedOn w:val="a0"/>
    <w:link w:val="afd"/>
    <w:rsid w:val="001843A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">
    <w:name w:val="Основной текст_"/>
    <w:link w:val="41"/>
    <w:rsid w:val="0016619B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paragraph" w:customStyle="1" w:styleId="41">
    <w:name w:val="Основной текст4"/>
    <w:basedOn w:val="a"/>
    <w:link w:val="aff"/>
    <w:rsid w:val="0016619B"/>
    <w:pPr>
      <w:shd w:val="clear" w:color="auto" w:fill="FFFFFF"/>
      <w:spacing w:after="120" w:line="485" w:lineRule="exact"/>
      <w:jc w:val="center"/>
    </w:pPr>
    <w:rPr>
      <w:rFonts w:ascii="Times New Roman" w:eastAsia="Times New Roman" w:hAnsi="Times New Roman" w:cs="Times New Roman"/>
      <w:sz w:val="27"/>
      <w:szCs w:val="27"/>
    </w:rPr>
  </w:style>
  <w:style w:type="paragraph" w:styleId="aff0">
    <w:name w:val="List Paragraph"/>
    <w:basedOn w:val="a"/>
    <w:uiPriority w:val="34"/>
    <w:qFormat/>
    <w:rsid w:val="0016619B"/>
    <w:pPr>
      <w:spacing w:after="0" w:line="240" w:lineRule="auto"/>
      <w:ind w:left="720"/>
      <w:contextualSpacing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character" w:styleId="aff1">
    <w:name w:val="footnote reference"/>
    <w:basedOn w:val="a0"/>
    <w:semiHidden/>
    <w:rsid w:val="00963167"/>
    <w:rPr>
      <w:vertAlign w:val="superscript"/>
    </w:rPr>
  </w:style>
  <w:style w:type="paragraph" w:styleId="aff2">
    <w:name w:val="No Spacing"/>
    <w:uiPriority w:val="1"/>
    <w:qFormat/>
    <w:rsid w:val="00326624"/>
    <w:pPr>
      <w:spacing w:after="0" w:line="240" w:lineRule="auto"/>
    </w:pPr>
    <w:rPr>
      <w:rFonts w:ascii="Calibri" w:eastAsia="Calibri" w:hAnsi="Calibri" w:cs="Times New Roman"/>
    </w:rPr>
  </w:style>
  <w:style w:type="paragraph" w:customStyle="1" w:styleId="aff3">
    <w:name w:val="Заголовок статьи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612" w:hanging="892"/>
      <w:jc w:val="both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aff4">
    <w:name w:val="Комментарий"/>
    <w:basedOn w:val="a"/>
    <w:next w:val="a"/>
    <w:rsid w:val="0080694D"/>
    <w:pPr>
      <w:widowControl w:val="0"/>
      <w:autoSpaceDE w:val="0"/>
      <w:autoSpaceDN w:val="0"/>
      <w:adjustRightInd w:val="0"/>
      <w:spacing w:after="0" w:line="240" w:lineRule="auto"/>
      <w:ind w:left="170"/>
      <w:jc w:val="both"/>
    </w:pPr>
    <w:rPr>
      <w:rFonts w:ascii="Arial" w:eastAsia="Times New Roman" w:hAnsi="Arial" w:cs="Arial"/>
      <w:i/>
      <w:iCs/>
      <w:color w:val="800080"/>
      <w:sz w:val="20"/>
      <w:szCs w:val="20"/>
      <w:lang w:eastAsia="ru-RU"/>
    </w:rPr>
  </w:style>
  <w:style w:type="character" w:customStyle="1" w:styleId="blk">
    <w:name w:val="blk"/>
    <w:basedOn w:val="a0"/>
    <w:rsid w:val="0080694D"/>
  </w:style>
  <w:style w:type="character" w:customStyle="1" w:styleId="diffins">
    <w:name w:val="diff_ins"/>
    <w:basedOn w:val="a0"/>
    <w:rsid w:val="0080694D"/>
  </w:style>
  <w:style w:type="table" w:styleId="aff5">
    <w:name w:val="Table Grid"/>
    <w:basedOn w:val="a1"/>
    <w:uiPriority w:val="59"/>
    <w:rsid w:val="00492141"/>
    <w:pPr>
      <w:spacing w:after="0" w:line="240" w:lineRule="auto"/>
      <w:jc w:val="both"/>
    </w:pPr>
    <w:rPr>
      <w:rFonts w:ascii="Times New Roman" w:hAnsi="Times New Roman" w:cs="Times New Roman"/>
      <w:sz w:val="28"/>
      <w:szCs w:val="28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semiHidden/>
    <w:unhideWhenUsed/>
    <w:rsid w:val="009755FF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9755FF"/>
  </w:style>
  <w:style w:type="paragraph" w:customStyle="1" w:styleId="Default">
    <w:name w:val="Default"/>
    <w:uiPriority w:val="99"/>
    <w:rsid w:val="007A4AD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ff6">
    <w:name w:val="caption"/>
    <w:basedOn w:val="a"/>
    <w:next w:val="a"/>
    <w:semiHidden/>
    <w:unhideWhenUsed/>
    <w:qFormat/>
    <w:rsid w:val="00BA2E8C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8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consultantplus://offline/ref=7BD3E4C9F01DE0B63567FA197B4750CCD7025521CA04C62541890ECBBF093C8FAEAB9A4BGFSFN" TargetMode="External"/><Relationship Id="rId18" Type="http://schemas.openxmlformats.org/officeDocument/2006/relationships/hyperlink" Target="consultantplus://offline/ref=7BD3E4C9F01DE0B63567FA197B4750CCD7025520C303C62541890ECBBF093C8FAEAB9A4BFFB03955G2S7N" TargetMode="External"/><Relationship Id="rId26" Type="http://schemas.openxmlformats.org/officeDocument/2006/relationships/hyperlink" Target="file:///C:\Users\a-buh\Downloads\20.docx" TargetMode="External"/><Relationship Id="rId39" Type="http://schemas.openxmlformats.org/officeDocument/2006/relationships/hyperlink" Target="file:///C:\Users\a-buh\Downloads\20.docx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BD3E4C9F01DE0B63567FA197B4750CCD7035425CF05C62541890ECBBF093C8FAEAB9A4EF9GBS5N" TargetMode="External"/><Relationship Id="rId34" Type="http://schemas.openxmlformats.org/officeDocument/2006/relationships/hyperlink" Target="file:///C:\Users\a-buh\Downloads\20.docx" TargetMode="External"/><Relationship Id="rId42" Type="http://schemas.openxmlformats.org/officeDocument/2006/relationships/hyperlink" Target="file:///C:\Users\a-buh\Downloads\20.docx" TargetMode="Externa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7BD3E4C9F01DE0B63567FA197B4750CCD7025521CA04C62541890ECBBF093C8FAEAB9A4BFFB03854G2SBN" TargetMode="External"/><Relationship Id="rId17" Type="http://schemas.openxmlformats.org/officeDocument/2006/relationships/hyperlink" Target="consultantplus://offline/ref=7BD3E4C9F01DE0B63567FA197B4750CCDF0C5024CA0C9B2F49D002C9GBS8N" TargetMode="External"/><Relationship Id="rId25" Type="http://schemas.openxmlformats.org/officeDocument/2006/relationships/hyperlink" Target="file:///C:\Users\a-buh\Downloads\20.docx" TargetMode="External"/><Relationship Id="rId33" Type="http://schemas.openxmlformats.org/officeDocument/2006/relationships/hyperlink" Target="file:///C:\Users\a-buh\Downloads\20.docx" TargetMode="External"/><Relationship Id="rId38" Type="http://schemas.openxmlformats.org/officeDocument/2006/relationships/hyperlink" Target="file:///C:\Users\a-buh\Downloads\20.docx" TargetMode="External"/><Relationship Id="rId46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hyperlink" Target="file:///C:\Users\a-buh\Downloads\20.docx" TargetMode="External"/><Relationship Id="rId20" Type="http://schemas.openxmlformats.org/officeDocument/2006/relationships/hyperlink" Target="consultantplus://offline/ref=7BD3E4C9F01DE0B63567FA197B4750CCD703552AC201C62541890ECBBF093C8FAEAB9A4BFFB03B54G2S6N" TargetMode="External"/><Relationship Id="rId29" Type="http://schemas.openxmlformats.org/officeDocument/2006/relationships/hyperlink" Target="file:///C:\Users\a-buh\Downloads\20.docx" TargetMode="External"/><Relationship Id="rId41" Type="http://schemas.openxmlformats.org/officeDocument/2006/relationships/hyperlink" Target="file:///C:\Users\a-buh\Downloads\20.docx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file:///C:\Users\a-buh\Downloads\20.docx" TargetMode="External"/><Relationship Id="rId24" Type="http://schemas.openxmlformats.org/officeDocument/2006/relationships/hyperlink" Target="file:///C:\Users\a-buh\Downloads\20.docx" TargetMode="External"/><Relationship Id="rId32" Type="http://schemas.openxmlformats.org/officeDocument/2006/relationships/hyperlink" Target="file:///C:\Users\a-buh\Downloads\20.docx" TargetMode="External"/><Relationship Id="rId37" Type="http://schemas.openxmlformats.org/officeDocument/2006/relationships/hyperlink" Target="file:///C:\Users\a-buh\Downloads\20.docx" TargetMode="External"/><Relationship Id="rId40" Type="http://schemas.openxmlformats.org/officeDocument/2006/relationships/hyperlink" Target="file:///C:\Users\a-buh\Downloads\20.docx" TargetMode="External"/><Relationship Id="rId45" Type="http://schemas.openxmlformats.org/officeDocument/2006/relationships/fontTable" Target="fontTable.xm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7BD3E4C9F01DE0B63567FA197B4750CCD7025526CC06C62541890ECBBF093C8FAEAB9A4EGFS6N" TargetMode="External"/><Relationship Id="rId23" Type="http://schemas.openxmlformats.org/officeDocument/2006/relationships/hyperlink" Target="file:///C:\Users\a-buh\Downloads\20.docx" TargetMode="External"/><Relationship Id="rId28" Type="http://schemas.openxmlformats.org/officeDocument/2006/relationships/hyperlink" Target="file:///C:\Users\a-buh\Downloads\20.docx" TargetMode="External"/><Relationship Id="rId36" Type="http://schemas.openxmlformats.org/officeDocument/2006/relationships/hyperlink" Target="file:///C:\Users\a-buh\Downloads\20.docx" TargetMode="External"/><Relationship Id="rId10" Type="http://schemas.openxmlformats.org/officeDocument/2006/relationships/hyperlink" Target="file:///C:\Users\a-buh\Downloads\20.docx" TargetMode="External"/><Relationship Id="rId19" Type="http://schemas.openxmlformats.org/officeDocument/2006/relationships/hyperlink" Target="consultantplus://offline/ref=7BD3E4C9F01DE0B63567FA197B4750CCD7035F2ACB05C62541890ECBBF093C8FAEAB9A4BFFB03F53G2S7N" TargetMode="External"/><Relationship Id="rId31" Type="http://schemas.openxmlformats.org/officeDocument/2006/relationships/hyperlink" Target="file:///C:\Users\a-buh\Downloads\20.docx" TargetMode="External"/><Relationship Id="rId44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hyperlink" Target="consultantplus://offline/ref=7BD3E4C9F01DE0B63567FA197B4750CCD7025526C80FC62541890ECBBF093C8FAEAB9A4BFAGBS1N" TargetMode="External"/><Relationship Id="rId22" Type="http://schemas.openxmlformats.org/officeDocument/2006/relationships/hyperlink" Target="file:///C:\Users\a-buh\Downloads\20.docx" TargetMode="External"/><Relationship Id="rId27" Type="http://schemas.openxmlformats.org/officeDocument/2006/relationships/hyperlink" Target="file:///C:\Users\a-buh\Downloads\20.docx" TargetMode="External"/><Relationship Id="rId30" Type="http://schemas.openxmlformats.org/officeDocument/2006/relationships/hyperlink" Target="file:///C:\Users\a-buh\Downloads\20.docx" TargetMode="External"/><Relationship Id="rId35" Type="http://schemas.openxmlformats.org/officeDocument/2006/relationships/hyperlink" Target="file:///C:\Users\a-buh\Downloads\20.docx" TargetMode="External"/><Relationship Id="rId43" Type="http://schemas.openxmlformats.org/officeDocument/2006/relationships/hyperlink" Target="file:///C:\Users\a-buh\Downloads\20.doc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E412BFD-086D-48A2-AAB6-E6BA07F97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155</TotalTime>
  <Pages>13</Pages>
  <Words>5770</Words>
  <Characters>32892</Characters>
  <Application>Microsoft Office Word</Application>
  <DocSecurity>0</DocSecurity>
  <Lines>274</Lines>
  <Paragraphs>77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38585</CharactersWithSpaces>
  <SharedDoc>false</SharedDoc>
  <HLinks>
    <vt:vector size="258" baseType="variant">
      <vt:variant>
        <vt:i4>3866721</vt:i4>
      </vt:variant>
      <vt:variant>
        <vt:i4>126</vt:i4>
      </vt:variant>
      <vt:variant>
        <vt:i4>0</vt:i4>
      </vt:variant>
      <vt:variant>
        <vt:i4>5</vt:i4>
      </vt:variant>
      <vt:variant>
        <vt:lpwstr>consultantplus://offline/main?base=LAW;n=109963;fld=134;dst=100102</vt:lpwstr>
      </vt:variant>
      <vt:variant>
        <vt:lpwstr/>
      </vt:variant>
      <vt:variant>
        <vt:i4>720987</vt:i4>
      </vt:variant>
      <vt:variant>
        <vt:i4>123</vt:i4>
      </vt:variant>
      <vt:variant>
        <vt:i4>0</vt:i4>
      </vt:variant>
      <vt:variant>
        <vt:i4>5</vt:i4>
      </vt:variant>
      <vt:variant>
        <vt:lpwstr>consultantplus://offline/main?base=LAW;n=115681;fld=134;dst=2554</vt:lpwstr>
      </vt:variant>
      <vt:variant>
        <vt:lpwstr/>
      </vt:variant>
      <vt:variant>
        <vt:i4>8323192</vt:i4>
      </vt:variant>
      <vt:variant>
        <vt:i4>120</vt:i4>
      </vt:variant>
      <vt:variant>
        <vt:i4>0</vt:i4>
      </vt:variant>
      <vt:variant>
        <vt:i4>5</vt:i4>
      </vt:variant>
      <vt:variant>
        <vt:lpwstr>consultantplus://offline/main?base=LAW;n=115681;fld=134</vt:lpwstr>
      </vt:variant>
      <vt:variant>
        <vt:lpwstr/>
      </vt:variant>
      <vt:variant>
        <vt:i4>4063333</vt:i4>
      </vt:variant>
      <vt:variant>
        <vt:i4>117</vt:i4>
      </vt:variant>
      <vt:variant>
        <vt:i4>0</vt:i4>
      </vt:variant>
      <vt:variant>
        <vt:i4>5</vt:i4>
      </vt:variant>
      <vt:variant>
        <vt:lpwstr>consultantplus://offline/main?base=LAW;n=109963;fld=134;dst=100244</vt:lpwstr>
      </vt:variant>
      <vt:variant>
        <vt:lpwstr/>
      </vt:variant>
      <vt:variant>
        <vt:i4>983132</vt:i4>
      </vt:variant>
      <vt:variant>
        <vt:i4>114</vt:i4>
      </vt:variant>
      <vt:variant>
        <vt:i4>0</vt:i4>
      </vt:variant>
      <vt:variant>
        <vt:i4>5</vt:i4>
      </vt:variant>
      <vt:variant>
        <vt:lpwstr>consultantplus://offline/main?base=LAW;n=115681;fld=134;dst=2520</vt:lpwstr>
      </vt:variant>
      <vt:variant>
        <vt:lpwstr/>
      </vt:variant>
      <vt:variant>
        <vt:i4>3932266</vt:i4>
      </vt:variant>
      <vt:variant>
        <vt:i4>111</vt:i4>
      </vt:variant>
      <vt:variant>
        <vt:i4>0</vt:i4>
      </vt:variant>
      <vt:variant>
        <vt:i4>5</vt:i4>
      </vt:variant>
      <vt:variant>
        <vt:lpwstr>consultantplus://offline/main?base=LAW;n=115681;fld=134;dst=101365</vt:lpwstr>
      </vt:variant>
      <vt:variant>
        <vt:lpwstr/>
      </vt:variant>
      <vt:variant>
        <vt:i4>4063329</vt:i4>
      </vt:variant>
      <vt:variant>
        <vt:i4>108</vt:i4>
      </vt:variant>
      <vt:variant>
        <vt:i4>0</vt:i4>
      </vt:variant>
      <vt:variant>
        <vt:i4>5</vt:i4>
      </vt:variant>
      <vt:variant>
        <vt:lpwstr>consultantplus://offline/main?base=LAW;n=109963;fld=134;dst=100204</vt:lpwstr>
      </vt:variant>
      <vt:variant>
        <vt:lpwstr/>
      </vt:variant>
      <vt:variant>
        <vt:i4>655451</vt:i4>
      </vt:variant>
      <vt:variant>
        <vt:i4>105</vt:i4>
      </vt:variant>
      <vt:variant>
        <vt:i4>0</vt:i4>
      </vt:variant>
      <vt:variant>
        <vt:i4>5</vt:i4>
      </vt:variant>
      <vt:variant>
        <vt:lpwstr>consultantplus://offline/main?base=LAW;n=115681;fld=134;dst=2555</vt:lpwstr>
      </vt:variant>
      <vt:variant>
        <vt:lpwstr/>
      </vt:variant>
      <vt:variant>
        <vt:i4>6619232</vt:i4>
      </vt:variant>
      <vt:variant>
        <vt:i4>102</vt:i4>
      </vt:variant>
      <vt:variant>
        <vt:i4>0</vt:i4>
      </vt:variant>
      <vt:variant>
        <vt:i4>5</vt:i4>
      </vt:variant>
      <vt:variant>
        <vt:lpwstr>consultantplus://offline/ref=C6A4D78669D02F5015F66DE29DFF15C20F5DEFEAA34E79919C53EEA3E145CE28q0m9I</vt:lpwstr>
      </vt:variant>
      <vt:variant>
        <vt:lpwstr/>
      </vt:variant>
      <vt:variant>
        <vt:i4>6619195</vt:i4>
      </vt:variant>
      <vt:variant>
        <vt:i4>99</vt:i4>
      </vt:variant>
      <vt:variant>
        <vt:i4>0</vt:i4>
      </vt:variant>
      <vt:variant>
        <vt:i4>5</vt:i4>
      </vt:variant>
      <vt:variant>
        <vt:lpwstr>consultantplus://offline/ref=C6A4D78669D02F5015F66DE29DFF15C20F5DEFEAA0417A949253EEA3E145CE28q0m9I</vt:lpwstr>
      </vt:variant>
      <vt:variant>
        <vt:lpwstr/>
      </vt:variant>
      <vt:variant>
        <vt:i4>6619184</vt:i4>
      </vt:variant>
      <vt:variant>
        <vt:i4>96</vt:i4>
      </vt:variant>
      <vt:variant>
        <vt:i4>0</vt:i4>
      </vt:variant>
      <vt:variant>
        <vt:i4>5</vt:i4>
      </vt:variant>
      <vt:variant>
        <vt:lpwstr>consultantplus://offline/ref=C6A4D78669D02F5015F66DE29DFF15C20F5DEFEAAC4C7C979953EEA3E145CE28q0m9I</vt:lpwstr>
      </vt:variant>
      <vt:variant>
        <vt:lpwstr/>
      </vt:variant>
      <vt:variant>
        <vt:i4>6619236</vt:i4>
      </vt:variant>
      <vt:variant>
        <vt:i4>93</vt:i4>
      </vt:variant>
      <vt:variant>
        <vt:i4>0</vt:i4>
      </vt:variant>
      <vt:variant>
        <vt:i4>5</vt:i4>
      </vt:variant>
      <vt:variant>
        <vt:lpwstr>consultantplus://offline/ref=C6A4D78669D02F5015F66DE29DFF15C20F5DEFEAAC4E77909853EEA3E145CE28q0m9I</vt:lpwstr>
      </vt:variant>
      <vt:variant>
        <vt:lpwstr/>
      </vt:variant>
      <vt:variant>
        <vt:i4>1572958</vt:i4>
      </vt:variant>
      <vt:variant>
        <vt:i4>90</vt:i4>
      </vt:variant>
      <vt:variant>
        <vt:i4>0</vt:i4>
      </vt:variant>
      <vt:variant>
        <vt:i4>5</vt:i4>
      </vt:variant>
      <vt:variant>
        <vt:lpwstr>consultantplus://offline/ref=545242E63FB217440F2D0DCB925B03D6962BA3DF1F9741C5CE052A2456AEM9K</vt:lpwstr>
      </vt:variant>
      <vt:variant>
        <vt:lpwstr/>
      </vt:variant>
      <vt:variant>
        <vt:i4>2818102</vt:i4>
      </vt:variant>
      <vt:variant>
        <vt:i4>87</vt:i4>
      </vt:variant>
      <vt:variant>
        <vt:i4>0</vt:i4>
      </vt:variant>
      <vt:variant>
        <vt:i4>5</vt:i4>
      </vt:variant>
      <vt:variant>
        <vt:lpwstr>consultantplus://offline/ref=545242E63FB217440F2D12DE975B03D69628A6DD17981CCFC65C2626A5M1K</vt:lpwstr>
      </vt:variant>
      <vt:variant>
        <vt:lpwstr/>
      </vt:variant>
      <vt:variant>
        <vt:i4>4980750</vt:i4>
      </vt:variant>
      <vt:variant>
        <vt:i4>84</vt:i4>
      </vt:variant>
      <vt:variant>
        <vt:i4>0</vt:i4>
      </vt:variant>
      <vt:variant>
        <vt:i4>5</vt:i4>
      </vt:variant>
      <vt:variant>
        <vt:lpwstr>consultantplus://offline/ref=545242E63FB217440F2D0DCB925B03D69122A0DA1D981CCFC65C262651E6F389120198F8CE69D3ABM6K</vt:lpwstr>
      </vt:variant>
      <vt:variant>
        <vt:lpwstr/>
      </vt:variant>
      <vt:variant>
        <vt:i4>4980830</vt:i4>
      </vt:variant>
      <vt:variant>
        <vt:i4>81</vt:i4>
      </vt:variant>
      <vt:variant>
        <vt:i4>0</vt:i4>
      </vt:variant>
      <vt:variant>
        <vt:i4>5</vt:i4>
      </vt:variant>
      <vt:variant>
        <vt:lpwstr>consultantplus://offline/ref=545242E63FB217440F2D0DCB925B03D69628A1D91E981CCFC65C262651E6F389120198F8CE69D3ABM3K</vt:lpwstr>
      </vt:variant>
      <vt:variant>
        <vt:lpwstr/>
      </vt:variant>
      <vt:variant>
        <vt:i4>4980828</vt:i4>
      </vt:variant>
      <vt:variant>
        <vt:i4>78</vt:i4>
      </vt:variant>
      <vt:variant>
        <vt:i4>0</vt:i4>
      </vt:variant>
      <vt:variant>
        <vt:i4>5</vt:i4>
      </vt:variant>
      <vt:variant>
        <vt:lpwstr>consultantplus://offline/ref=545242E63FB217440F2D0DCB925B03D69629A5D51E981CCFC65C262651E6F389120198F8CE69D2ABM9K</vt:lpwstr>
      </vt:variant>
      <vt:variant>
        <vt:lpwstr/>
      </vt:variant>
      <vt:variant>
        <vt:i4>2818153</vt:i4>
      </vt:variant>
      <vt:variant>
        <vt:i4>75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1572944</vt:i4>
      </vt:variant>
      <vt:variant>
        <vt:i4>72</vt:i4>
      </vt:variant>
      <vt:variant>
        <vt:i4>0</vt:i4>
      </vt:variant>
      <vt:variant>
        <vt:i4>5</vt:i4>
      </vt:variant>
      <vt:variant>
        <vt:lpwstr>consultantplus://offline/ref=545242E63FB217440F2D0DCB925B03D6962EA2D81F9A41C5CE052A2456AEM9K</vt:lpwstr>
      </vt:variant>
      <vt:variant>
        <vt:lpwstr/>
      </vt:variant>
      <vt:variant>
        <vt:i4>2818151</vt:i4>
      </vt:variant>
      <vt:variant>
        <vt:i4>69</vt:i4>
      </vt:variant>
      <vt:variant>
        <vt:i4>0</vt:i4>
      </vt:variant>
      <vt:variant>
        <vt:i4>5</vt:i4>
      </vt:variant>
      <vt:variant>
        <vt:lpwstr>consultantplus://offline/ref=545242E63FB217440F2D12DE975B03D6962EA2D81C981CCFC65C2626A5M1K</vt:lpwstr>
      </vt:variant>
      <vt:variant>
        <vt:lpwstr/>
      </vt:variant>
      <vt:variant>
        <vt:i4>7602226</vt:i4>
      </vt:variant>
      <vt:variant>
        <vt:i4>66</vt:i4>
      </vt:variant>
      <vt:variant>
        <vt:i4>0</vt:i4>
      </vt:variant>
      <vt:variant>
        <vt:i4>5</vt:i4>
      </vt:variant>
      <vt:variant>
        <vt:lpwstr>consultantplus://offline/ref=545242E63FB217440F2D12DE975B03D6912CA9D648CF1E9E9352A2M3K</vt:lpwstr>
      </vt:variant>
      <vt:variant>
        <vt:lpwstr/>
      </vt:variant>
      <vt:variant>
        <vt:i4>2818153</vt:i4>
      </vt:variant>
      <vt:variant>
        <vt:i4>63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7995505</vt:i4>
      </vt:variant>
      <vt:variant>
        <vt:i4>60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Par3309</vt:lpwstr>
      </vt:variant>
      <vt:variant>
        <vt:i4>2818151</vt:i4>
      </vt:variant>
      <vt:variant>
        <vt:i4>57</vt:i4>
      </vt:variant>
      <vt:variant>
        <vt:i4>0</vt:i4>
      </vt:variant>
      <vt:variant>
        <vt:i4>5</vt:i4>
      </vt:variant>
      <vt:variant>
        <vt:lpwstr>consultantplus://offline/ref=545242E63FB217440F2D12DE975B03D69628A6DA1C981CCFC65C2626A5M1K</vt:lpwstr>
      </vt:variant>
      <vt:variant>
        <vt:lpwstr/>
      </vt:variant>
      <vt:variant>
        <vt:i4>2818155</vt:i4>
      </vt:variant>
      <vt:variant>
        <vt:i4>54</vt:i4>
      </vt:variant>
      <vt:variant>
        <vt:i4>0</vt:i4>
      </vt:variant>
      <vt:variant>
        <vt:i4>5</vt:i4>
      </vt:variant>
      <vt:variant>
        <vt:lpwstr>consultantplus://offline/ref=545242E63FB217440F2D12DE975B03D6962DA6DE17981CCFC65C2626A5M1K</vt:lpwstr>
      </vt:variant>
      <vt:variant>
        <vt:lpwstr/>
      </vt:variant>
      <vt:variant>
        <vt:i4>2818153</vt:i4>
      </vt:variant>
      <vt:variant>
        <vt:i4>51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7929969</vt:i4>
      </vt:variant>
      <vt:variant>
        <vt:i4>48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Par1310</vt:lpwstr>
      </vt:variant>
      <vt:variant>
        <vt:i4>2818153</vt:i4>
      </vt:variant>
      <vt:variant>
        <vt:i4>45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8192112</vt:i4>
      </vt:variant>
      <vt:variant>
        <vt:i4>42</vt:i4>
      </vt:variant>
      <vt:variant>
        <vt:i4>0</vt:i4>
      </vt:variant>
      <vt:variant>
        <vt:i4>5</vt:i4>
      </vt:variant>
      <vt:variant>
        <vt:lpwstr>../../Downloads/01.11.2017_10.35.29_osnovnaya-chast.doc</vt:lpwstr>
      </vt:variant>
      <vt:variant>
        <vt:lpwstr>Par1252</vt:lpwstr>
      </vt:variant>
      <vt:variant>
        <vt:i4>2818153</vt:i4>
      </vt:variant>
      <vt:variant>
        <vt:i4>39</vt:i4>
      </vt:variant>
      <vt:variant>
        <vt:i4>0</vt:i4>
      </vt:variant>
      <vt:variant>
        <vt:i4>5</vt:i4>
      </vt:variant>
      <vt:variant>
        <vt:lpwstr>consultantplus://offline/ref=545242E63FB217440F2D12DE975B03D6962EA7D41D981CCFC65C2626A5M1K</vt:lpwstr>
      </vt:variant>
      <vt:variant>
        <vt:lpwstr/>
      </vt:variant>
      <vt:variant>
        <vt:i4>5177424</vt:i4>
      </vt:variant>
      <vt:variant>
        <vt:i4>36</vt:i4>
      </vt:variant>
      <vt:variant>
        <vt:i4>0</vt:i4>
      </vt:variant>
      <vt:variant>
        <vt:i4>5</vt:i4>
      </vt:variant>
      <vt:variant>
        <vt:lpwstr>consultantplus://offline/ref=49699D5AB43A6FC29F41BF96096ED96215DB2DAC418EA4FE42258377L3K</vt:lpwstr>
      </vt:variant>
      <vt:variant>
        <vt:lpwstr/>
      </vt:variant>
      <vt:variant>
        <vt:i4>2162788</vt:i4>
      </vt:variant>
      <vt:variant>
        <vt:i4>33</vt:i4>
      </vt:variant>
      <vt:variant>
        <vt:i4>0</vt:i4>
      </vt:variant>
      <vt:variant>
        <vt:i4>5</vt:i4>
      </vt:variant>
      <vt:variant>
        <vt:lpwstr>consultantplus://offline/ref=49699D5AB43A6FC29F41BF96096ED96213DC2CA549D3AEF61B29817471LAK</vt:lpwstr>
      </vt:variant>
      <vt:variant>
        <vt:lpwstr/>
      </vt:variant>
      <vt:variant>
        <vt:i4>2162744</vt:i4>
      </vt:variant>
      <vt:variant>
        <vt:i4>30</vt:i4>
      </vt:variant>
      <vt:variant>
        <vt:i4>0</vt:i4>
      </vt:variant>
      <vt:variant>
        <vt:i4>5</vt:i4>
      </vt:variant>
      <vt:variant>
        <vt:lpwstr>consultantplus://offline/ref=49699D5AB43A6FC29F41BF96096ED96213DC2DAD43D3AEF61B29817471LAK</vt:lpwstr>
      </vt:variant>
      <vt:variant>
        <vt:lpwstr/>
      </vt:variant>
      <vt:variant>
        <vt:i4>1048662</vt:i4>
      </vt:variant>
      <vt:variant>
        <vt:i4>27</vt:i4>
      </vt:variant>
      <vt:variant>
        <vt:i4>0</vt:i4>
      </vt:variant>
      <vt:variant>
        <vt:i4>5</vt:i4>
      </vt:variant>
      <vt:variant>
        <vt:lpwstr>consultantplus://offline/ref=49699D5AB43A6FC29F41A0830C6ED96213DD2AA949D8F3FC13708D761D7DLEK</vt:lpwstr>
      </vt:variant>
      <vt:variant>
        <vt:lpwstr/>
      </vt:variant>
      <vt:variant>
        <vt:i4>1507420</vt:i4>
      </vt:variant>
      <vt:variant>
        <vt:i4>24</vt:i4>
      </vt:variant>
      <vt:variant>
        <vt:i4>0</vt:i4>
      </vt:variant>
      <vt:variant>
        <vt:i4>5</vt:i4>
      </vt:variant>
      <vt:variant>
        <vt:lpwstr>consultantplus://offline/ref=64D9EC7EC96AEC7A6CC5FED7E1E71B179E101F4DBCD480BBE606B6BCBE66E9128943522F2518FEa0cBK</vt:lpwstr>
      </vt:variant>
      <vt:variant>
        <vt:lpwstr/>
      </vt:variant>
      <vt:variant>
        <vt:i4>131099</vt:i4>
      </vt:variant>
      <vt:variant>
        <vt:i4>21</vt:i4>
      </vt:variant>
      <vt:variant>
        <vt:i4>0</vt:i4>
      </vt:variant>
      <vt:variant>
        <vt:i4>5</vt:i4>
      </vt:variant>
      <vt:variant>
        <vt:lpwstr>consultantplus://offline/main?base=RLAW376;n=47127;fld=134;dst=104250</vt:lpwstr>
      </vt:variant>
      <vt:variant>
        <vt:lpwstr/>
      </vt:variant>
      <vt:variant>
        <vt:i4>327705</vt:i4>
      </vt:variant>
      <vt:variant>
        <vt:i4>18</vt:i4>
      </vt:variant>
      <vt:variant>
        <vt:i4>0</vt:i4>
      </vt:variant>
      <vt:variant>
        <vt:i4>5</vt:i4>
      </vt:variant>
      <vt:variant>
        <vt:lpwstr>consultantplus://offline/main?base=RLAW376;n=47127;fld=134;dst=103055</vt:lpwstr>
      </vt:variant>
      <vt:variant>
        <vt:lpwstr/>
      </vt:variant>
      <vt:variant>
        <vt:i4>393247</vt:i4>
      </vt:variant>
      <vt:variant>
        <vt:i4>15</vt:i4>
      </vt:variant>
      <vt:variant>
        <vt:i4>0</vt:i4>
      </vt:variant>
      <vt:variant>
        <vt:i4>5</vt:i4>
      </vt:variant>
      <vt:variant>
        <vt:lpwstr>consultantplus://offline/main?base=RLAW376;n=47127;fld=134;dst=101640</vt:lpwstr>
      </vt:variant>
      <vt:variant>
        <vt:lpwstr/>
      </vt:variant>
      <vt:variant>
        <vt:i4>28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28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consultantplus://offline/main?base=RLAW376;n=47127;fld=134;dst=100532</vt:lpwstr>
      </vt:variant>
      <vt:variant>
        <vt:lpwstr/>
      </vt:variant>
      <vt:variant>
        <vt:i4>327709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consultantplus://offline/main?base=RLAW376;n=47127;fld=134;dst=100468</vt:lpwstr>
      </vt:variant>
      <vt:variant>
        <vt:lpwstr/>
      </vt:variant>
      <vt:variant>
        <vt:i4>131101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consultantplus://offline/main?base=RLAW376;n=47127;fld=134;dst=100418</vt:lpwstr>
      </vt:variant>
      <vt:variant>
        <vt:lpwstr/>
      </vt:variant>
      <vt:variant>
        <vt:i4>262171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consultantplus://offline/main?base=RLAW376;n=47127;fld=134;dst=100276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PSN</dc:creator>
  <cp:lastModifiedBy>a-buh</cp:lastModifiedBy>
  <cp:revision>24</cp:revision>
  <cp:lastPrinted>2018-08-02T13:10:00Z</cp:lastPrinted>
  <dcterms:created xsi:type="dcterms:W3CDTF">2018-03-13T13:48:00Z</dcterms:created>
  <dcterms:modified xsi:type="dcterms:W3CDTF">2018-10-15T07:17:00Z</dcterms:modified>
</cp:coreProperties>
</file>