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9A" w:rsidRDefault="002C6C9A" w:rsidP="002C6C9A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514350" cy="55245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C9A" w:rsidRDefault="002C6C9A" w:rsidP="002C6C9A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 xml:space="preserve">АДМИНИСТРАЦИЯ </w:t>
      </w:r>
    </w:p>
    <w:p w:rsidR="002C6C9A" w:rsidRDefault="002C6C9A" w:rsidP="002C6C9A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АГИБАЛОВСКОГО СЕЛЬСКОГО ПОСЕЛЕНИЯ</w:t>
      </w:r>
    </w:p>
    <w:p w:rsidR="002C6C9A" w:rsidRDefault="002C6C9A" w:rsidP="002C6C9A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>
        <w:rPr>
          <w:rFonts w:ascii="Times New Roman" w:hAnsi="Times New Roman" w:cs="Times New Roman"/>
          <w:b/>
          <w:caps/>
          <w:sz w:val="27"/>
          <w:szCs w:val="27"/>
        </w:rPr>
        <w:t>ХОЛМ-ЖИРКОВСКого РАЙОНа СМОЛЕНСКОЙ ОБЛАСТИ</w:t>
      </w:r>
    </w:p>
    <w:p w:rsidR="002C6C9A" w:rsidRDefault="002C6C9A" w:rsidP="002C6C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6C9A" w:rsidRDefault="002C6C9A" w:rsidP="002C6C9A">
      <w:pPr>
        <w:shd w:val="clear" w:color="auto" w:fill="FFFFFF"/>
        <w:spacing w:before="324"/>
        <w:ind w:left="7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      04.09 .2017  №20     </w:t>
      </w:r>
    </w:p>
    <w:tbl>
      <w:tblPr>
        <w:tblW w:w="0" w:type="auto"/>
        <w:tblLayout w:type="fixed"/>
        <w:tblLook w:val="04A0"/>
      </w:tblPr>
      <w:tblGrid>
        <w:gridCol w:w="4684"/>
      </w:tblGrid>
      <w:tr w:rsidR="002C6C9A" w:rsidTr="002C6C9A">
        <w:trPr>
          <w:trHeight w:val="1162"/>
        </w:trPr>
        <w:tc>
          <w:tcPr>
            <w:tcW w:w="4684" w:type="dxa"/>
            <w:hideMark/>
          </w:tcPr>
          <w:p w:rsidR="002C6C9A" w:rsidRDefault="002C6C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  утверждении  Порядка дачи разрешения    на           списание муниципального       имущества, находящегося у муниципальных унитарных              предприятий, муниципальных       бюджетных (казенных,              автономных)</w:t>
            </w:r>
          </w:p>
          <w:p w:rsidR="002C6C9A" w:rsidRDefault="002C6C9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учреждений           на         праве хозяйственного     ведения   или оперативного            управления</w:t>
            </w:r>
          </w:p>
        </w:tc>
      </w:tr>
    </w:tbl>
    <w:p w:rsidR="002C6C9A" w:rsidRDefault="002C6C9A" w:rsidP="002C6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C9A" w:rsidRDefault="002C6C9A" w:rsidP="002C6C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бухгалтерском учете»,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29.07.98 N 34н, с Положением, 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12.04.2017г. № 8 «О порядке управления и распоряжения имуществом, находящимся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области», в целях упорядочения процедуры списания муниципального имущества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относящегося к основным средствам и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2C6C9A" w:rsidRDefault="002C6C9A" w:rsidP="002C6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C9A" w:rsidRDefault="002C6C9A" w:rsidP="002C6C9A">
      <w:pPr>
        <w:shd w:val="clear" w:color="auto" w:fill="FFFFFF"/>
        <w:ind w:left="475"/>
        <w:rPr>
          <w:rFonts w:ascii="Times New Roman" w:hAnsi="Times New Roman" w:cs="Times New Roman"/>
          <w:color w:val="000000"/>
          <w:spacing w:val="2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о в л я е т:</w:t>
      </w:r>
    </w:p>
    <w:p w:rsidR="002C6C9A" w:rsidRDefault="002C6C9A" w:rsidP="002C6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 Утвердить Порядок дачи разрешения на списание муниципального       имущества, находящегося у муниципальных унитарных предприятий, муниципальных бюджетных (казенных, автономных) учреждений  на праве хозяйственного ведения или оперативного управления, согласно Приложению.</w:t>
      </w:r>
    </w:p>
    <w:p w:rsidR="002C6C9A" w:rsidRDefault="002C6C9A" w:rsidP="002C6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2C6C9A" w:rsidRDefault="002C6C9A" w:rsidP="002C6C9A">
      <w:pPr>
        <w:shd w:val="clear" w:color="auto" w:fill="FFFFFF"/>
        <w:tabs>
          <w:tab w:val="left" w:pos="8078"/>
        </w:tabs>
        <w:spacing w:line="317" w:lineRule="exact"/>
        <w:ind w:right="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3. Настоящее постановление  вступает в силу после дня его подписания</w:t>
      </w:r>
    </w:p>
    <w:p w:rsidR="002C6C9A" w:rsidRDefault="002C6C9A" w:rsidP="002C6C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2C6C9A" w:rsidRDefault="002C6C9A" w:rsidP="002C6C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C6C9A" w:rsidRDefault="002C6C9A" w:rsidP="002C6C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Холм-Жирковского района </w:t>
      </w:r>
    </w:p>
    <w:p w:rsidR="002C6C9A" w:rsidRDefault="002C6C9A" w:rsidP="002C6C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                                    С.И.Крылов</w:t>
      </w:r>
    </w:p>
    <w:p w:rsidR="002C6C9A" w:rsidRDefault="002C6C9A" w:rsidP="002C6C9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"/>
      <w:bookmarkEnd w:id="0"/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C9A" w:rsidRDefault="002C6C9A" w:rsidP="002C6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6C9A" w:rsidRDefault="002C6C9A" w:rsidP="002C6C9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постановлению</w:t>
      </w:r>
    </w:p>
    <w:p w:rsidR="002C6C9A" w:rsidRDefault="002C6C9A" w:rsidP="002C6C9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C9A" w:rsidRDefault="002C6C9A" w:rsidP="002C6C9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6C9A" w:rsidRDefault="002C6C9A" w:rsidP="002C6C9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2C6C9A" w:rsidRDefault="002C6C9A" w:rsidP="002C6C9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C6C9A" w:rsidRDefault="002C6C9A" w:rsidP="002C6C9A">
      <w:pPr>
        <w:shd w:val="clear" w:color="auto" w:fill="FFFFFF"/>
        <w:spacing w:after="0" w:line="265" w:lineRule="atLeast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от           .2017 № </w:t>
      </w:r>
    </w:p>
    <w:p w:rsidR="002C6C9A" w:rsidRDefault="002C6C9A" w:rsidP="002C6C9A">
      <w:pPr>
        <w:shd w:val="clear" w:color="auto" w:fill="FFFFFF"/>
        <w:spacing w:line="265" w:lineRule="atLeast"/>
        <w:jc w:val="righ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6C9A" w:rsidRDefault="002C6C9A" w:rsidP="002C6C9A">
      <w:pPr>
        <w:shd w:val="clear" w:color="auto" w:fill="FFFFFF"/>
        <w:spacing w:line="265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2C6C9A" w:rsidRDefault="002C6C9A" w:rsidP="002C6C9A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дачи разрешения на списание муниципального       имущества, находящегося у муниципальных унитарных предприятий, муниципальных бюджетных (казенных, автономных) учреждений  на праве хозяйственного ведения или оперативного 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Общие положения</w:t>
      </w:r>
    </w:p>
    <w:p w:rsidR="002C6C9A" w:rsidRDefault="002C6C9A" w:rsidP="002C6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бухгалтерском учете»,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29.07.98 N 34н, с Положением,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от 12.04.2017г. №8 «О порядке управления и распоряжения имуществом, находящимся в собственности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области», в целях упорядочения процедуры списания муниципального имущества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 относящегося к основным средствам и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Списанию подлежит муниципальное имущество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2C6C9A" w:rsidRDefault="002C6C9A" w:rsidP="002C6C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негодность вследствие физического износа;</w:t>
      </w:r>
    </w:p>
    <w:p w:rsidR="002C6C9A" w:rsidRDefault="002C6C9A" w:rsidP="002C6C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пришедшее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негодность вследствие аварий, стихийных бедствий, нарушения нормальных условий эксплуатации и по другим причинам;</w:t>
      </w:r>
    </w:p>
    <w:p w:rsidR="002C6C9A" w:rsidRDefault="002C6C9A" w:rsidP="002C6C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морально устаревшее;</w:t>
      </w:r>
    </w:p>
    <w:p w:rsidR="002C6C9A" w:rsidRDefault="002C6C9A" w:rsidP="002C6C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 и Смоленской области.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Списание основных средств по основаниям, указанным в пункте 2 настоящего Порядка, осуществляется в соответствии с бухгалтерским и бюджетным учетом и производится в случаях, когда восстановление имущества невозможно или экономически нецелесообразно.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определения непригодности основных средств к дальнейшему использованию, невозможности или неэффективности проведения их восстановительного ремонта, а также для оформления необходимой документации на списание основных средств приказом руководителя предприятия, бюджетного учреждения, казенного учреждения, автономного учреждения, органа исполнительной власти в порядке, установленном законодательством Российской Федерации (далее - приказ о создании постоянно действующей комиссии), образуется постоянно действующая комиссия по списанию основных средств (далее - 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списанию основных средств), в состав которой входят главный бухгалтер (бухгалтер на правах главного бухгалтера), лица, на которых возложена ответственность за сохранность основных средств, а также иные лица, определенные приказом о создании постоянно действующей комиссии.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комиссии по списанию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вх</w:t>
      </w:r>
      <w:proofErr w:type="gramEnd"/>
      <w:r>
        <w:rPr>
          <w:rFonts w:ascii="Times New Roman" w:hAnsi="Times New Roman" w:cs="Times New Roman"/>
          <w:sz w:val="28"/>
          <w:szCs w:val="28"/>
        </w:rPr>
        <w:t>одят: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объекта, подлежащего списанию,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причин списания объекта (моральный износ, физический износ, авария, стихийное бедствие, нарушение нормальных условий эксплуатации и иные случаи);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возможности использования отдельных узлов, деталей, материалов списываемого объекта;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изъятием из списываемых объектов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цв</w:t>
      </w:r>
      <w:proofErr w:type="gramEnd"/>
      <w:r>
        <w:rPr>
          <w:rFonts w:ascii="Times New Roman" w:hAnsi="Times New Roman" w:cs="Times New Roman"/>
          <w:sz w:val="28"/>
          <w:szCs w:val="28"/>
        </w:rPr>
        <w:t>етных и драгоценных металлов, определение их количества, веса;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списании объекта основных средств.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комиссии по списанию основных средств оформляется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списании объекта основных средств (кроме автотранспортных средств), либо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списании групп объектов основных средств (кроме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автотранспортных средств), либо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списании автотранспортных средств, либо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списании мягкого и хозяйственного инвентаря, либо актом о списании исключенной из библиотеки литературы с приложением списков исключенной литературы по форме, установленной законодательством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акт о списании).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Составленные и подписанные указанной комиссией акты о списании утверждаются руководителем предприятия, бюджетного учреждения, казенного учреждения, автономного учреждения, органа исполнительной власти.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списания объекта недвижимого имущества комиссия по списанию основных средств, вправе осуществлять полномочия, предусмотренные настоящим пунктом, за исключением принятия решения о списании объекта недвижимого имущества. Решение комиссии по списанию основных средств оформляется в этом случае проектом акта о списании, который в составе иной документации, установленной настоящим Порядком, представляется в межведомственную комиссию по списанию объекта недвижимого имущества в соответствии с пунктом 11 настоящего Порядка.</w:t>
      </w:r>
    </w:p>
    <w:p w:rsidR="002C6C9A" w:rsidRDefault="002C6C9A" w:rsidP="002C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Списание основных средств, находящихся у предприятий на праве хозяйственного ведения или оперативного управления, у бюджетных учреждений, казенных учреждений, автономных учреждений на праве оперативного управления, осуществляется по согласованию с отраслевым органом, в ведении которого находится предприятие, бюджетное учреждение, казенное учреждение, автономное учреждение (далее - отраслевой орган).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Предприятия, основанные на праве хозяйственного ведения, осуществляют списание движимого имущества, находящегося у них на праве хозяйственного ведения, при наличии письма отраслевого органа о согласовании списания основных средств и разрешения уполномоченного органа на списание основных средств:</w:t>
      </w:r>
      <w:proofErr w:type="gramEnd"/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имущества, стоимость которого составляет более десяти процентов уставного фонда предприятия;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-Иное движимое имущество, находящееся у предприятий на праве хозяйственного ведения, списывается ими без согласования отраслевого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списание основных средств и разрешения уполномоченного органа на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находящиеся у предприятий на праве хозяйственного ведения, могут быть списаны с их баланса только при наличии письма отраслевого органа о согласовании списания 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и разрешения уполномоченного органа на списание основных средств.</w:t>
      </w:r>
      <w:proofErr w:type="gramEnd"/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Предприятия, основанные на праве оперативного управления (далее - казенные предприятия), осуществляют списание движимого имущества, находящегося у них на праве оперативного управления: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стоимостью до 3000 рублей - без согласования отраслевого органа на списание основных средств и разрешения уполномоченного органа на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стоимостью от 3000 рублей до 100000 рублей - при наличии разрешения отраслевого органа на списание основных средств;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казенных предприятий на праве оперативного управления,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средств.</w:t>
      </w:r>
      <w:proofErr w:type="gramEnd"/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Бюджетные учреждения осуществляют списание движимого имущества, находящегося у них на праве оперативного управления, при наличии письма отраслевого органа о согласовании списания основных средств и разрешения уполномоченного органа на списание основных средств: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движимого имущества стоимостью (суммарной стоимостью при групповом списании однородных объектов основных средств) более 10 процентов балансовой стоимости активов бюджетного учреждения, определяемой по данным его бухгалтерской отчетности на последнюю отчетную дату.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-Иное движимое имущество, находящееся у бюджетных учреждений на праве оперативного управления, списывается ими без согласования отраслевого органа на списание основных средств и разрешения уполномоченного органа на списание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установленном законодательством Российской Федерации, комиссией по списанию основных средств.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Объекты недвижимого имущества, находящиеся у бюджетных учреждений на праве оперативного управления, могут быть списаны с их баланса только при наличии письма отраслевого органа о согласовании списания основных средств и разрешения уполномоченного органа на списание основных средств.</w:t>
      </w:r>
      <w:proofErr w:type="gramEnd"/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Вторичное сырье, полученное от разборки списанных объектов недвижимого имущества и непригодное для повторного использования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данном предприятии, в бюджетном учреждении, казенном учреждении, автономном учреждении, органе исполнительной власти, подлежит обязательной сдаче в организации, на которые возложен сбор такого сырья.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Инициатором списания с баланса и ликвидации объекта недвижимого имущества выступают предприятие, бюджетное учреждение, казенное учреждение, автономное учреждение, орган исполнительной власти, у которых данное имущество находится на праве хозяйственного ведения или оперативного управления.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создается межведомственная комиссия по списанию объекта недвижимого имущества (далее - межведомственная комиссия).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межведомственной комиссии включаются: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уполномоченного органа;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отраслевого органа;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(бухгалтер на правах главного бухгалтера) предприятия, бюджетного учреждения, казенного учреждения, автономного учреждения, органа исполнительной власти или его заместитель;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недвижимого имущества;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органа местного самоуправления муниципального образования «Холм-Жирковский район» Смоленской области.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комиссия: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 непосредственный осмотр объекта недвижимого имущества, подлежащего списанию, используя при этом необходимую техническую документацию (извлечение из технического паспорта, кадастровый паспорт, поэтажные планы, проект акта о списании комиссии по списанию основных средств и другие документы), а также данные бухгалтерского учета, и устанавливает непригодность его к восстановлению и дальнейшему использованию;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устанавливает конкретные причины списания объекта недвижимого имущества (износ, реконструкция, нарушение нормальных условий эксплуатации, аварийность и другие);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и подписывает акт обследования объекта недвижимого имущества с подробным описанием характера изношенности и указанием причин, обусловливающих нецелесообразность капитального ремонта и дальнейшей эксплуатации объекта недвижимого имущества.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Для получения разрешения на списание объектов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едприятия, бюджетные учреждения, казенные учреждения, автономные учреждения, органы исполнительной власти представляют в уполномоченный орган (в случаях, установленных абзацем третьим пункта 7 и абзацем третьим пункта 8 настоящего Порядка, - отраслевой орган) следующие документы: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списании полностью с амортизированных основных средств, пришедших в негодность: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о даче разрешения на списание объектов основных средств с указанием данных, характеризующих объект (год ввода в эксплуатацию, год изготовления, срок полезного использования, фактический срок использования, первоначальная и остаточная стоимость с учетом начисленной амортизации по данным бухгалтерского и бюджетного учета);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заверенную копию инвентарной карточки учета основных средств либо инвентарной карточки группового учета объектов основных средств по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установленной законодательством Российской Федерации (далее - инвентарная карточка), с отражением всех переоценок;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 транспортного средства при списании с баланса предприятия, бюджетного учреждения, казенного учреждения, автономного учреждения, органа исполнительной власти автотранспортных средств;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заключения независимого эксперта либо специализированной организации, имеющих право на проведение соответствующей экспертизы, о состоянии объекта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списании транспортных средств, кино-, теле-, видео-,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 должно содержать характеристики объекта основных средств (наименование, инвентарный номер, год выпуска и т.д.), позволяющие однозначно идентифицировать объект, а также выводы о невозможности дальнейшей эксплуатации и (или) неэффективности проведения восстановительного ремонта объекта основных средств. Экспертом не может быть материально ответственное лицо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основных средств, подлежащего списанию;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заключение комиссии по списанию основных средств в отношении объектов библиотечного фонда, объектов производственного и хозяйственного инвентаря, подлежащих списанию вследствие их морального и (или) физического износа, содержащее выводы о невозможности дальнейшей эксплуатации и (или) неэффективности проведения восстановительного ремонта основных средств;</w:t>
      </w:r>
      <w:proofErr w:type="gramEnd"/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 независимого эксперта либо специализированной организации на право осуществления соответствующей деятельности;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списании не полностью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самортизированных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средств, пришедших в негодность, кроме документов, указанных в подпункте "а" пункта 12 настоящего Порядка, дополнительно представляют материалы служебного расследования о причинах преждевременного выхода из строя объектов основных средств;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списании объектов основных средств, пришедших в негодность в результате аварий, пожара, стихийных бедствий и иных чрезвычайных ситуаций, а также умышленного уничтожения, хищения и тому подобное, кроме документов, указанных в подпунктах "а" и "б" пункта 12 настоящего Порядка, дополнительно представляют следующие документы, подтверждающие указанные обстоятельства: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 факт аварии, выданного соответствующим государственным органом;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документа, подтверждающего факт пожара, стихийного бедствия или других чрезвычайных ситуаций, выданных соответствующими органами либо службами гражданской обороны и чрезвычайных ситуаций, противопожарными и другими специальными службами.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случаях, установленных пунктами 6, 7, 8, абзацами четвертым и пятым пункта 7, настоящего Порядка, для получения разрешения на списание объектов основных средств предприятия, бюджетные учреждения, казенные учреждения, автономные учреждения представляют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письмо отраслевого органа о согласовании списания основных средств.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8"/>
          <w:szCs w:val="28"/>
        </w:rPr>
        <w:t>. Основанием для списания объекта основных средств является: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случае, когда в соответствии с настоящим Порядком на списание основных средств не требуется соответствующего разрешения на списание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основных средств или согласования на списание основных средств, - акт о списании;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случае, когда на списание основных средств (за исключением объектов недвижимого имущества) требуется разрешение уполномоченного органа на списание основных средств (а в случаях, установленных абзацем третьим пункта 7 настоящего Порядка, - отраслевого органа), - письмо уполномоченного органа (а в случаях, установленных абзацем третьим пункта 7 настоящего Порядка, - отраслевого органа) о даче разрешения на списание основных средств, а также акт о списании,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проставляется отметка о даче разрешения на списание основных средств;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списания объекта недвижимого имущества, являющегося основным средством, - письмо уполномоченного органа о даче разрешения на списание основных средств, акт обследования объекта недвижимого имущества, составленный в соответствии с пунктом 12 настоящего Порядка, а также акт о списании, в котором проставляется отметка о даче разрешения на списание объекта недвижимого имущества, являющегося основным средством.</w:t>
      </w:r>
      <w:proofErr w:type="gramEnd"/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Выбытие объектов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принятием уполномоченным органом (в случаях, установленных абзацем третьим пункта 7 настоящего Порядка, - отраслевым органом) решения о даче разрешения на списание основных средств отражается в бухгалтерском (бюджетном) учете предприятия, бюджетного учреждения, казенного учреждения, автономного учреждения, органа исполнительной власти в порядке, установленном законодательством Российской Федерации.</w:t>
      </w:r>
    </w:p>
    <w:p w:rsidR="002C6C9A" w:rsidRDefault="002C6C9A" w:rsidP="002C6C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завершения мероприятий, предусмотренных актом о списании, указанный акт, а также документы, представленные в соответствии с настоящим Порядком, направляются предприятием, бюджетным учреждением, казенным учреждением, автономным учреждением, органом исполнительной власти в течение десяти рабочих дней в уполномоченный орган для внесения соответствующих сведений в реестр муниципальной собственности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407C52" w:rsidRDefault="00407C52"/>
    <w:sectPr w:rsidR="00407C52" w:rsidSect="0040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C9A"/>
    <w:rsid w:val="002C6C9A"/>
    <w:rsid w:val="0040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6C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29/n99956.htm" TargetMode="External"/><Relationship Id="rId13" Type="http://schemas.openxmlformats.org/officeDocument/2006/relationships/hyperlink" Target="http://lawru.info/dok/2010/12/15/n3628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6/11/21/n105389.htm" TargetMode="External"/><Relationship Id="rId12" Type="http://schemas.openxmlformats.org/officeDocument/2006/relationships/hyperlink" Target="http://lawru.info/dok/2010/12/15/n3628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ru.info/dok/1998/07/29/n99956.htm" TargetMode="External"/><Relationship Id="rId11" Type="http://schemas.openxmlformats.org/officeDocument/2006/relationships/hyperlink" Target="http://lawru.info/dok/2003/01/21/n83544.htm" TargetMode="External"/><Relationship Id="rId5" Type="http://schemas.openxmlformats.org/officeDocument/2006/relationships/hyperlink" Target="http://lawru.info/dok/1996/11/21/n105389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awru.info/dok/2003/01/21/n83544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awru.info/dok/2003/01/21/n83544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3037</Words>
  <Characters>17316</Characters>
  <Application>Microsoft Office Word</Application>
  <DocSecurity>0</DocSecurity>
  <Lines>144</Lines>
  <Paragraphs>40</Paragraphs>
  <ScaleCrop>false</ScaleCrop>
  <Company>Grizli777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2017-09-04T08:07:00Z</dcterms:created>
  <dcterms:modified xsi:type="dcterms:W3CDTF">2017-09-04T08:08:00Z</dcterms:modified>
</cp:coreProperties>
</file>