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90" w:rsidRDefault="005A4190" w:rsidP="005A4190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8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90" w:rsidRPr="005A4190" w:rsidRDefault="005A4190" w:rsidP="005A4190">
      <w:pPr>
        <w:pStyle w:val="af8"/>
        <w:rPr>
          <w:sz w:val="24"/>
        </w:rPr>
      </w:pPr>
      <w:r w:rsidRPr="00A55365">
        <w:rPr>
          <w:sz w:val="24"/>
        </w:rPr>
        <w:t>АДМИНИСТРАЦИЯ</w:t>
      </w:r>
      <w:r>
        <w:rPr>
          <w:sz w:val="24"/>
        </w:rPr>
        <w:t xml:space="preserve"> </w:t>
      </w:r>
      <w:r w:rsidRPr="00A55365">
        <w:rPr>
          <w:sz w:val="24"/>
        </w:rPr>
        <w:t>АГИБАЛОВСКОГО СЕЛЬСКОГО ПОСЕЛЕНИЯ</w:t>
      </w:r>
      <w:r w:rsidRPr="005A4190">
        <w:rPr>
          <w:sz w:val="24"/>
        </w:rPr>
        <w:t xml:space="preserve"> </w:t>
      </w:r>
    </w:p>
    <w:p w:rsidR="005A4190" w:rsidRPr="005A4190" w:rsidRDefault="005A4190" w:rsidP="005A4190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41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ХОЛМ-ЖИРКОВСКОГО РАЙОНА СМОЛЕНСКОЙ ОБЛАСТИ</w:t>
      </w:r>
    </w:p>
    <w:p w:rsidR="00FF22D7" w:rsidRDefault="007A0150">
      <w:pPr>
        <w:widowControl w:val="0"/>
        <w:shd w:val="clear" w:color="auto" w:fill="FFFFFF"/>
        <w:tabs>
          <w:tab w:val="left" w:pos="1153"/>
        </w:tabs>
        <w:spacing w:after="0" w:line="322" w:lineRule="exact"/>
        <w:ind w:left="740" w:right="20" w:hanging="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0150" w:rsidRPr="005A4190" w:rsidRDefault="007A0150" w:rsidP="005A41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A419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5A4190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A0150" w:rsidRDefault="007A0150" w:rsidP="007A0150">
      <w:pPr>
        <w:rPr>
          <w:rFonts w:ascii="Times New Roman" w:hAnsi="Times New Roman"/>
        </w:rPr>
      </w:pPr>
    </w:p>
    <w:p w:rsidR="007A0150" w:rsidRPr="005A4190" w:rsidRDefault="007A0150" w:rsidP="007A0150">
      <w:pPr>
        <w:rPr>
          <w:rFonts w:ascii="Times New Roman" w:hAnsi="Times New Roman"/>
          <w:sz w:val="28"/>
          <w:szCs w:val="28"/>
        </w:rPr>
      </w:pPr>
      <w:r w:rsidRPr="005A4190">
        <w:rPr>
          <w:rFonts w:ascii="Times New Roman" w:hAnsi="Times New Roman"/>
          <w:sz w:val="28"/>
          <w:szCs w:val="28"/>
        </w:rPr>
        <w:t xml:space="preserve">от   </w:t>
      </w:r>
      <w:r w:rsidR="005A4190" w:rsidRPr="005A4190">
        <w:rPr>
          <w:rFonts w:ascii="Times New Roman" w:hAnsi="Times New Roman"/>
          <w:sz w:val="28"/>
          <w:szCs w:val="28"/>
        </w:rPr>
        <w:t>26</w:t>
      </w:r>
      <w:r w:rsidRPr="005A4190">
        <w:rPr>
          <w:rFonts w:ascii="Times New Roman" w:hAnsi="Times New Roman"/>
          <w:sz w:val="28"/>
          <w:szCs w:val="28"/>
        </w:rPr>
        <w:t>.1</w:t>
      </w:r>
      <w:r w:rsidR="005A4190" w:rsidRPr="005A4190">
        <w:rPr>
          <w:rFonts w:ascii="Times New Roman" w:hAnsi="Times New Roman"/>
          <w:sz w:val="28"/>
          <w:szCs w:val="28"/>
        </w:rPr>
        <w:t>2</w:t>
      </w:r>
      <w:r w:rsidR="000E5D02">
        <w:rPr>
          <w:rFonts w:ascii="Times New Roman" w:hAnsi="Times New Roman"/>
          <w:sz w:val="28"/>
          <w:szCs w:val="28"/>
        </w:rPr>
        <w:t>.2022 года</w:t>
      </w:r>
      <w:r w:rsidR="005A4190" w:rsidRPr="005A419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A4190">
        <w:rPr>
          <w:rFonts w:ascii="Times New Roman" w:hAnsi="Times New Roman"/>
          <w:sz w:val="28"/>
          <w:szCs w:val="28"/>
        </w:rPr>
        <w:t>№</w:t>
      </w:r>
      <w:r w:rsidR="005A4190" w:rsidRPr="005A4190">
        <w:rPr>
          <w:rFonts w:ascii="Times New Roman" w:hAnsi="Times New Roman"/>
          <w:sz w:val="28"/>
          <w:szCs w:val="28"/>
        </w:rPr>
        <w:t>111</w:t>
      </w:r>
      <w:r w:rsidRPr="005A4190">
        <w:rPr>
          <w:rFonts w:ascii="Times New Roman" w:hAnsi="Times New Roman"/>
          <w:sz w:val="28"/>
          <w:szCs w:val="28"/>
        </w:rPr>
        <w:t xml:space="preserve"> </w:t>
      </w:r>
      <w:r w:rsidR="00B17FB2" w:rsidRPr="005A419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7A0150" w:rsidRPr="005A4190" w:rsidTr="00BA7837">
        <w:tc>
          <w:tcPr>
            <w:tcW w:w="5148" w:type="dxa"/>
          </w:tcPr>
          <w:p w:rsidR="007A0150" w:rsidRPr="005A4190" w:rsidRDefault="007A0150" w:rsidP="00BE7DCE">
            <w:pPr>
              <w:widowControl w:val="0"/>
              <w:shd w:val="clear" w:color="auto" w:fill="FFFFFF"/>
              <w:tabs>
                <w:tab w:val="left" w:pos="1153"/>
              </w:tabs>
              <w:spacing w:after="0" w:line="322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90">
              <w:rPr>
                <w:rFonts w:ascii="Times New Roman" w:hAnsi="Times New Roman"/>
                <w:sz w:val="28"/>
                <w:szCs w:val="28"/>
              </w:rPr>
              <w:t xml:space="preserve">  Об утверждении муниципальной программы </w:t>
            </w:r>
            <w:r w:rsidRPr="005A41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A419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Благоустройство, ремонт, сохранение и популяризация объектов культурного наследия</w:t>
            </w:r>
            <w:r w:rsidR="009A0C3A" w:rsidRPr="005A4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5A4190">
              <w:rPr>
                <w:rFonts w:ascii="Times New Roman" w:eastAsia="Calibri" w:hAnsi="Times New Roman" w:cs="Times New Roman"/>
                <w:sz w:val="28"/>
                <w:szCs w:val="28"/>
              </w:rPr>
              <w:t>памятников, обелисков, воинских захоронений</w:t>
            </w:r>
            <w:r w:rsidR="009A0C3A" w:rsidRPr="005A419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5A4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находящихся в муниципальной собственности   </w:t>
            </w:r>
            <w:proofErr w:type="spellStart"/>
            <w:r w:rsidR="00BE7DCE" w:rsidRPr="005A4190">
              <w:rPr>
                <w:rFonts w:ascii="Times New Roman" w:eastAsia="Calibri" w:hAnsi="Times New Roman" w:cs="Times New Roman"/>
                <w:sz w:val="28"/>
                <w:szCs w:val="28"/>
              </w:rPr>
              <w:t>Агибаловского</w:t>
            </w:r>
            <w:proofErr w:type="spellEnd"/>
            <w:r w:rsidRPr="005A4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Pr="005A4190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</w:tr>
    </w:tbl>
    <w:p w:rsidR="007A0150" w:rsidRPr="005A4190" w:rsidRDefault="007A0150" w:rsidP="007A0150">
      <w:pPr>
        <w:ind w:firstLine="51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A0150" w:rsidRPr="005A4190" w:rsidRDefault="007A0150" w:rsidP="007A015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A4190">
        <w:rPr>
          <w:rFonts w:ascii="Times New Roman" w:hAnsi="Times New Roman"/>
          <w:sz w:val="28"/>
          <w:szCs w:val="28"/>
          <w:lang w:eastAsia="ar-SA"/>
        </w:rPr>
        <w:t xml:space="preserve">         В соответствии  с постановлением А</w:t>
      </w:r>
      <w:r w:rsidRPr="005A4190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BE7DCE" w:rsidRPr="005A419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5A4190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 от </w:t>
      </w:r>
      <w:r w:rsidR="00344D1B" w:rsidRPr="005A4190">
        <w:rPr>
          <w:rFonts w:ascii="Times New Roman" w:hAnsi="Times New Roman"/>
          <w:color w:val="000000"/>
          <w:sz w:val="28"/>
          <w:szCs w:val="28"/>
        </w:rPr>
        <w:t>09.02.2022</w:t>
      </w:r>
      <w:r w:rsidRPr="005A4190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344D1B" w:rsidRPr="005A4190">
        <w:rPr>
          <w:rFonts w:ascii="Times New Roman" w:hAnsi="Times New Roman"/>
          <w:color w:val="000000"/>
          <w:sz w:val="28"/>
          <w:szCs w:val="28"/>
        </w:rPr>
        <w:t>12</w:t>
      </w:r>
      <w:r w:rsidRPr="005A4190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</w:t>
      </w:r>
      <w:r w:rsidRPr="005A4190">
        <w:rPr>
          <w:rFonts w:ascii="Times New Roman" w:hAnsi="Times New Roman"/>
          <w:sz w:val="28"/>
          <w:szCs w:val="28"/>
        </w:rPr>
        <w:t>принятия решения о разработке муниципальных  программ, их формирования и реализации»</w:t>
      </w:r>
      <w:r w:rsidRPr="005A419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5A419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BE7DCE" w:rsidRPr="005A419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5A4190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A0150" w:rsidRPr="005A4190" w:rsidRDefault="007A0150" w:rsidP="007A015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A4190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Pr="005A419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A419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A4190">
        <w:rPr>
          <w:rFonts w:ascii="Times New Roman" w:hAnsi="Times New Roman"/>
          <w:sz w:val="28"/>
          <w:szCs w:val="28"/>
        </w:rPr>
        <w:t>н</w:t>
      </w:r>
      <w:proofErr w:type="spellEnd"/>
      <w:r w:rsidRPr="005A4190">
        <w:rPr>
          <w:rFonts w:ascii="Times New Roman" w:hAnsi="Times New Roman"/>
          <w:sz w:val="28"/>
          <w:szCs w:val="28"/>
        </w:rPr>
        <w:t xml:space="preserve"> о в л я е т:</w:t>
      </w:r>
    </w:p>
    <w:p w:rsidR="007A0150" w:rsidRPr="005A4190" w:rsidRDefault="007A0150" w:rsidP="003C57DB">
      <w:pPr>
        <w:pStyle w:val="af3"/>
        <w:widowControl w:val="0"/>
        <w:numPr>
          <w:ilvl w:val="0"/>
          <w:numId w:val="13"/>
        </w:numPr>
        <w:shd w:val="clear" w:color="auto" w:fill="FFFFFF"/>
        <w:tabs>
          <w:tab w:val="left" w:pos="1153"/>
        </w:tabs>
        <w:spacing w:after="0" w:line="322" w:lineRule="exact"/>
        <w:ind w:left="0" w:right="20" w:firstLine="480"/>
        <w:jc w:val="both"/>
        <w:rPr>
          <w:rFonts w:ascii="Times New Roman" w:hAnsi="Times New Roman"/>
          <w:bCs/>
          <w:sz w:val="28"/>
          <w:szCs w:val="28"/>
        </w:rPr>
      </w:pPr>
      <w:r w:rsidRPr="005A4190">
        <w:rPr>
          <w:rFonts w:ascii="Times New Roman" w:hAnsi="Times New Roman"/>
          <w:sz w:val="28"/>
          <w:szCs w:val="28"/>
        </w:rPr>
        <w:t>Утвердить  муниципальную программу «</w:t>
      </w:r>
      <w:r w:rsidRPr="005A4190">
        <w:rPr>
          <w:rFonts w:ascii="Times New Roman" w:eastAsia="Calibri" w:hAnsi="Times New Roman" w:cs="Times New Roman"/>
          <w:sz w:val="28"/>
          <w:szCs w:val="28"/>
        </w:rPr>
        <w:t>Благоустройство, ремонт, сохранение и популяризация объектов культурного наследия</w:t>
      </w:r>
      <w:r w:rsidR="009A0C3A" w:rsidRPr="005A419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A4190">
        <w:rPr>
          <w:rFonts w:ascii="Times New Roman" w:eastAsia="Calibri" w:hAnsi="Times New Roman" w:cs="Times New Roman"/>
          <w:sz w:val="28"/>
          <w:szCs w:val="28"/>
        </w:rPr>
        <w:t>памятников, обелисков, воинских захоронений</w:t>
      </w:r>
      <w:r w:rsidR="009A0C3A" w:rsidRPr="005A4190">
        <w:rPr>
          <w:rFonts w:ascii="Times New Roman" w:eastAsia="Calibri" w:hAnsi="Times New Roman" w:cs="Times New Roman"/>
          <w:sz w:val="28"/>
          <w:szCs w:val="28"/>
        </w:rPr>
        <w:t>)</w:t>
      </w:r>
      <w:r w:rsidRPr="005A4190">
        <w:rPr>
          <w:rFonts w:ascii="Times New Roman" w:eastAsia="Calibri" w:hAnsi="Times New Roman" w:cs="Times New Roman"/>
          <w:sz w:val="28"/>
          <w:szCs w:val="28"/>
        </w:rPr>
        <w:t xml:space="preserve">, находящихся в муниципальной собственности </w:t>
      </w:r>
      <w:proofErr w:type="spellStart"/>
      <w:r w:rsidR="00344D1B" w:rsidRPr="005A4190">
        <w:rPr>
          <w:rFonts w:ascii="Times New Roman" w:eastAsia="Calibri" w:hAnsi="Times New Roman" w:cs="Times New Roman"/>
          <w:sz w:val="28"/>
          <w:szCs w:val="28"/>
        </w:rPr>
        <w:t>Агибаловского</w:t>
      </w:r>
      <w:proofErr w:type="spellEnd"/>
      <w:r w:rsidRPr="005A41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5A4190">
        <w:rPr>
          <w:rFonts w:ascii="Times New Roman" w:hAnsi="Times New Roman"/>
          <w:bCs/>
          <w:sz w:val="28"/>
          <w:szCs w:val="28"/>
        </w:rPr>
        <w:t>».</w:t>
      </w:r>
    </w:p>
    <w:p w:rsidR="003C57DB" w:rsidRPr="005A4190" w:rsidRDefault="003C57DB" w:rsidP="003C57DB">
      <w:pPr>
        <w:pStyle w:val="af3"/>
        <w:widowControl w:val="0"/>
        <w:shd w:val="clear" w:color="auto" w:fill="FFFFFF"/>
        <w:tabs>
          <w:tab w:val="left" w:pos="1153"/>
        </w:tabs>
        <w:spacing w:after="0" w:line="322" w:lineRule="exact"/>
        <w:ind w:left="840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190" w:rsidRDefault="007A0150" w:rsidP="005A41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4190">
        <w:rPr>
          <w:rFonts w:ascii="Times New Roman" w:hAnsi="Times New Roman"/>
          <w:sz w:val="28"/>
          <w:szCs w:val="28"/>
        </w:rPr>
        <w:t xml:space="preserve">       </w:t>
      </w:r>
      <w:r w:rsidR="003C57DB" w:rsidRPr="005A4190">
        <w:rPr>
          <w:rFonts w:ascii="Times New Roman" w:hAnsi="Times New Roman"/>
          <w:sz w:val="28"/>
          <w:szCs w:val="28"/>
        </w:rPr>
        <w:t>2</w:t>
      </w:r>
      <w:r w:rsidRPr="005A41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41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4190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5A4190">
        <w:rPr>
          <w:rFonts w:ascii="Times New Roman" w:hAnsi="Times New Roman"/>
          <w:sz w:val="28"/>
          <w:szCs w:val="28"/>
        </w:rPr>
        <w:t>оставляю за собой.</w:t>
      </w:r>
    </w:p>
    <w:p w:rsidR="007A0150" w:rsidRPr="005A4190" w:rsidRDefault="007A0150" w:rsidP="005A41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4190">
        <w:rPr>
          <w:rFonts w:ascii="Times New Roman" w:hAnsi="Times New Roman"/>
          <w:sz w:val="28"/>
          <w:szCs w:val="28"/>
        </w:rPr>
        <w:t xml:space="preserve">     </w:t>
      </w:r>
      <w:r w:rsidR="003C57DB" w:rsidRPr="005A4190">
        <w:rPr>
          <w:rFonts w:ascii="Times New Roman" w:hAnsi="Times New Roman"/>
          <w:sz w:val="28"/>
          <w:szCs w:val="28"/>
        </w:rPr>
        <w:t>3.</w:t>
      </w:r>
      <w:r w:rsidRPr="005A4190">
        <w:rPr>
          <w:rFonts w:ascii="Times New Roman" w:hAnsi="Times New Roman"/>
          <w:sz w:val="28"/>
          <w:szCs w:val="28"/>
        </w:rPr>
        <w:t>. Настоящее постановление вступает в силу  с 01.01.2023 года.</w:t>
      </w:r>
    </w:p>
    <w:p w:rsidR="00FF22D7" w:rsidRPr="005A4190" w:rsidRDefault="00791331">
      <w:pPr>
        <w:spacing w:after="0"/>
        <w:ind w:left="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2D7" w:rsidRDefault="007A0150" w:rsidP="007A0150">
      <w:pPr>
        <w:spacing w:after="0"/>
        <w:ind w:lef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791331" w:rsidRPr="005A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5A4190" w:rsidRDefault="005A4190" w:rsidP="007A0150">
      <w:pPr>
        <w:spacing w:after="0"/>
        <w:ind w:lef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A4190" w:rsidRDefault="005A4190" w:rsidP="007A0150">
      <w:pPr>
        <w:spacing w:after="0"/>
        <w:ind w:lef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Холм-Жирковского района </w:t>
      </w:r>
    </w:p>
    <w:p w:rsidR="005A4190" w:rsidRPr="005A4190" w:rsidRDefault="005A4190" w:rsidP="007A0150">
      <w:pPr>
        <w:spacing w:after="0"/>
        <w:ind w:lef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                                                                         Т.А.Михайлова</w:t>
      </w:r>
    </w:p>
    <w:p w:rsidR="00FF22D7" w:rsidRPr="005A4190" w:rsidRDefault="00791331">
      <w:pPr>
        <w:spacing w:after="0"/>
        <w:ind w:left="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2D7" w:rsidRDefault="00791331">
      <w:pPr>
        <w:spacing w:after="0"/>
        <w:ind w:left="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2D7" w:rsidRDefault="00791331">
      <w:pPr>
        <w:keepNext/>
        <w:keepLines/>
        <w:spacing w:after="4" w:line="270" w:lineRule="auto"/>
        <w:ind w:left="1524" w:right="3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  <w:r w:rsidR="00693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861246" w:rsidRDefault="00861246">
      <w:pPr>
        <w:widowControl w:val="0"/>
        <w:shd w:val="clear" w:color="auto" w:fill="FFFFFF"/>
        <w:tabs>
          <w:tab w:val="left" w:pos="1153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2D7" w:rsidRPr="007A0150" w:rsidRDefault="00791331">
      <w:pPr>
        <w:widowControl w:val="0"/>
        <w:shd w:val="clear" w:color="auto" w:fill="FFFFFF"/>
        <w:tabs>
          <w:tab w:val="left" w:pos="1153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150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FF22D7" w:rsidRPr="007A0150" w:rsidRDefault="00791331">
      <w:pPr>
        <w:widowControl w:val="0"/>
        <w:shd w:val="clear" w:color="auto" w:fill="FFFFFF"/>
        <w:tabs>
          <w:tab w:val="left" w:pos="1153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150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</w:t>
      </w:r>
      <w:r w:rsidRPr="007A0150">
        <w:rPr>
          <w:rFonts w:ascii="Times New Roman" w:eastAsia="Calibri" w:hAnsi="Times New Roman" w:cs="Times New Roman"/>
          <w:b/>
          <w:sz w:val="24"/>
          <w:szCs w:val="24"/>
        </w:rPr>
        <w:t>Благоустройство, ремонт, сохранение и популяризация объектов культурного наследия</w:t>
      </w:r>
      <w:r w:rsidR="009A0C3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7A0150">
        <w:rPr>
          <w:rFonts w:ascii="Times New Roman" w:eastAsia="Calibri" w:hAnsi="Times New Roman" w:cs="Times New Roman"/>
          <w:b/>
          <w:sz w:val="24"/>
          <w:szCs w:val="24"/>
        </w:rPr>
        <w:t>памятников, обелисков, воинских захоронений</w:t>
      </w:r>
      <w:r w:rsidR="009A0C3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A0150">
        <w:rPr>
          <w:rFonts w:ascii="Times New Roman" w:eastAsia="Calibri" w:hAnsi="Times New Roman" w:cs="Times New Roman"/>
          <w:b/>
          <w:sz w:val="24"/>
          <w:szCs w:val="24"/>
        </w:rPr>
        <w:t xml:space="preserve">, находящихся в муниципальной собственности </w:t>
      </w:r>
      <w:proofErr w:type="spellStart"/>
      <w:r w:rsidR="00344D1B">
        <w:rPr>
          <w:rFonts w:ascii="Times New Roman" w:eastAsia="Calibri" w:hAnsi="Times New Roman" w:cs="Times New Roman"/>
          <w:b/>
          <w:sz w:val="24"/>
          <w:szCs w:val="24"/>
        </w:rPr>
        <w:t>Агибаловского</w:t>
      </w:r>
      <w:proofErr w:type="spellEnd"/>
      <w:r w:rsidR="007A0150" w:rsidRPr="007A01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3AAA" w:rsidRPr="007A0150">
        <w:rPr>
          <w:rFonts w:ascii="Times New Roman" w:eastAsia="Calibri" w:hAnsi="Times New Roman" w:cs="Times New Roman"/>
          <w:b/>
          <w:sz w:val="24"/>
          <w:szCs w:val="24"/>
        </w:rPr>
        <w:t>сельского</w:t>
      </w:r>
      <w:r w:rsidRPr="007A0150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="00693AAA" w:rsidRPr="007A0150">
        <w:rPr>
          <w:rFonts w:ascii="Times New Roman" w:eastAsia="Calibri" w:hAnsi="Times New Roman" w:cs="Times New Roman"/>
          <w:b/>
          <w:sz w:val="24"/>
          <w:szCs w:val="24"/>
        </w:rPr>
        <w:t>Холм-Жирковского</w:t>
      </w:r>
      <w:r w:rsidRPr="007A015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Смоленской области</w:t>
      </w:r>
      <w:r w:rsidR="00C364B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F22D7" w:rsidRDefault="00791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2"/>
        <w:gridCol w:w="6323"/>
      </w:tblGrid>
      <w:tr w:rsidR="00693AAA" w:rsidRPr="00537FCE" w:rsidTr="001B59D5">
        <w:trPr>
          <w:cantSplit/>
          <w:trHeight w:val="706"/>
        </w:trPr>
        <w:tc>
          <w:tcPr>
            <w:tcW w:w="1792" w:type="pct"/>
            <w:vAlign w:val="center"/>
            <w:hideMark/>
          </w:tcPr>
          <w:p w:rsidR="00693AAA" w:rsidRPr="00537FCE" w:rsidRDefault="00693AAA" w:rsidP="00BA783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08" w:type="pct"/>
            <w:vAlign w:val="center"/>
            <w:hideMark/>
          </w:tcPr>
          <w:p w:rsidR="00693AAA" w:rsidRPr="00537FCE" w:rsidRDefault="00693AAA" w:rsidP="00344D1B">
            <w:pPr>
              <w:spacing w:line="254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44D1B">
              <w:rPr>
                <w:rFonts w:ascii="Times New Roman" w:eastAsia="Calibri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93AAA" w:rsidRPr="00537FCE" w:rsidTr="001B59D5">
        <w:trPr>
          <w:cantSplit/>
          <w:trHeight w:val="407"/>
        </w:trPr>
        <w:tc>
          <w:tcPr>
            <w:tcW w:w="1792" w:type="pct"/>
            <w:vAlign w:val="center"/>
            <w:hideMark/>
          </w:tcPr>
          <w:p w:rsidR="00693AAA" w:rsidRPr="00537FCE" w:rsidRDefault="00693AAA" w:rsidP="00BA783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208" w:type="pct"/>
            <w:vAlign w:val="center"/>
            <w:hideMark/>
          </w:tcPr>
          <w:p w:rsidR="00693AAA" w:rsidRPr="00537FCE" w:rsidRDefault="00693AAA" w:rsidP="00693AAA">
            <w:pPr>
              <w:spacing w:line="25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37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57971">
              <w:rPr>
                <w:rFonts w:ascii="Times New Roman" w:hAnsi="Times New Roman"/>
                <w:iCs/>
                <w:sz w:val="24"/>
                <w:szCs w:val="24"/>
              </w:rPr>
              <w:t xml:space="preserve">-2025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  <w:r w:rsidR="00C57971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</w:p>
        </w:tc>
      </w:tr>
      <w:tr w:rsidR="00693AAA" w:rsidRPr="00537FCE" w:rsidTr="001B59D5">
        <w:trPr>
          <w:cantSplit/>
          <w:trHeight w:val="725"/>
        </w:trPr>
        <w:tc>
          <w:tcPr>
            <w:tcW w:w="1792" w:type="pct"/>
            <w:vAlign w:val="center"/>
            <w:hideMark/>
          </w:tcPr>
          <w:p w:rsidR="00693AAA" w:rsidRPr="00537FCE" w:rsidRDefault="00693AAA" w:rsidP="00BA783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208" w:type="pct"/>
            <w:vAlign w:val="center"/>
            <w:hideMark/>
          </w:tcPr>
          <w:p w:rsidR="00693AAA" w:rsidRPr="00693AAA" w:rsidRDefault="00693AAA" w:rsidP="00693AAA">
            <w:pPr>
              <w:widowControl w:val="0"/>
              <w:shd w:val="clear" w:color="auto" w:fill="FFFFFF"/>
              <w:spacing w:line="278" w:lineRule="exac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сохранения, эффективного использования и охраны объектов культурного наследия (памятников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обелисков, воинских захоронений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расположенных на территории </w:t>
            </w:r>
            <w:proofErr w:type="spellStart"/>
            <w:r w:rsidR="00344D1B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693AAA" w:rsidRPr="00537FCE" w:rsidRDefault="007A0150" w:rsidP="00344D1B">
            <w:pPr>
              <w:widowControl w:val="0"/>
              <w:shd w:val="clear" w:color="auto" w:fill="FFFFFF"/>
              <w:spacing w:line="278" w:lineRule="exact"/>
              <w:ind w:right="141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693AAA"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опуляризация объектов культурного наследия (памятников</w:t>
            </w:r>
            <w:r w:rsid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3AAA"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обелисков, воинских захоронений</w:t>
            </w:r>
            <w:r w:rsidR="00693AAA"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расположенных на территории </w:t>
            </w:r>
            <w:proofErr w:type="spellStart"/>
            <w:r w:rsidR="00344D1B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="00693AAA"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AAA" w:rsidRPr="00537FCE" w:rsidTr="001B59D5">
        <w:trPr>
          <w:cantSplit/>
          <w:trHeight w:val="677"/>
        </w:trPr>
        <w:tc>
          <w:tcPr>
            <w:tcW w:w="1792" w:type="pct"/>
            <w:vAlign w:val="center"/>
            <w:hideMark/>
          </w:tcPr>
          <w:p w:rsidR="00693AAA" w:rsidRPr="00537FCE" w:rsidRDefault="00693AAA" w:rsidP="00BA783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208" w:type="pct"/>
            <w:vAlign w:val="center"/>
            <w:hideMark/>
          </w:tcPr>
          <w:p w:rsidR="00693AAA" w:rsidRPr="00537FCE" w:rsidRDefault="00693AAA" w:rsidP="00BA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37FC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отсутствуют</w:t>
            </w:r>
          </w:p>
        </w:tc>
      </w:tr>
      <w:tr w:rsidR="00693AAA" w:rsidRPr="00537FCE" w:rsidTr="001B59D5">
        <w:trPr>
          <w:cantSplit/>
          <w:trHeight w:val="766"/>
        </w:trPr>
        <w:tc>
          <w:tcPr>
            <w:tcW w:w="1792" w:type="pct"/>
            <w:vAlign w:val="center"/>
            <w:hideMark/>
          </w:tcPr>
          <w:p w:rsidR="00693AAA" w:rsidRPr="00537FCE" w:rsidRDefault="00693AAA" w:rsidP="00BA78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208" w:type="pct"/>
            <w:vAlign w:val="center"/>
            <w:hideMark/>
          </w:tcPr>
          <w:p w:rsidR="00693AAA" w:rsidRPr="00537FCE" w:rsidRDefault="00693AAA" w:rsidP="00BA7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37FC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отсутствуют</w:t>
            </w:r>
          </w:p>
        </w:tc>
      </w:tr>
      <w:tr w:rsidR="003C57DB" w:rsidRPr="00537FCE" w:rsidTr="001B59D5">
        <w:trPr>
          <w:cantSplit/>
          <w:trHeight w:val="766"/>
        </w:trPr>
        <w:tc>
          <w:tcPr>
            <w:tcW w:w="1792" w:type="pct"/>
            <w:vAlign w:val="center"/>
            <w:hideMark/>
          </w:tcPr>
          <w:p w:rsidR="003C57DB" w:rsidRPr="00C61784" w:rsidRDefault="003C57DB" w:rsidP="00137460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784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208" w:type="pct"/>
            <w:vAlign w:val="center"/>
            <w:hideMark/>
          </w:tcPr>
          <w:p w:rsidR="003C57DB" w:rsidRPr="00C61784" w:rsidRDefault="003C57DB" w:rsidP="00137460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6178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Pr="00C6178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EB55C1">
              <w:rPr>
                <w:rFonts w:ascii="Times New Roman" w:hAnsi="Times New Roman"/>
                <w:iCs/>
                <w:sz w:val="24"/>
                <w:szCs w:val="24"/>
              </w:rPr>
              <w:t>294</w:t>
            </w:r>
            <w:r w:rsidRPr="00C6178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43604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C61784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рублей, из них средства бюджета   мо </w:t>
            </w:r>
            <w:proofErr w:type="spellStart"/>
            <w:r w:rsidRPr="00C61784">
              <w:rPr>
                <w:rFonts w:ascii="Times New Roman" w:hAnsi="Times New Roman"/>
                <w:iCs/>
                <w:sz w:val="24"/>
                <w:szCs w:val="24"/>
              </w:rPr>
              <w:t>Агибаловского</w:t>
            </w:r>
            <w:proofErr w:type="spellEnd"/>
            <w:r w:rsidRPr="00C6178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– </w:t>
            </w:r>
            <w:r w:rsidR="00EB55C1" w:rsidRPr="00EB55C1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="00043604">
              <w:rPr>
                <w:rFonts w:ascii="Times New Roman" w:hAnsi="Times New Roman"/>
                <w:iCs/>
                <w:sz w:val="24"/>
                <w:szCs w:val="24"/>
              </w:rPr>
              <w:t>,8</w:t>
            </w:r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 xml:space="preserve">;  средства областного бюджета – </w:t>
            </w:r>
            <w:r w:rsidR="00EB55C1" w:rsidRPr="00EB55C1">
              <w:rPr>
                <w:rFonts w:ascii="Times New Roman" w:hAnsi="Times New Roman"/>
                <w:iCs/>
                <w:sz w:val="24"/>
                <w:szCs w:val="24"/>
              </w:rPr>
              <w:t>280</w:t>
            </w:r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 xml:space="preserve">,0 тыс. рублей, средства федерального бюджета – </w:t>
            </w:r>
            <w:r w:rsidR="001B59D5" w:rsidRPr="00EB55C1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Pr="00C61784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рублей, в том числе по годам:</w:t>
            </w:r>
          </w:p>
          <w:p w:rsidR="001B59D5" w:rsidRPr="00EB55C1" w:rsidRDefault="003C57DB" w:rsidP="003C57DB">
            <w:pPr>
              <w:spacing w:line="254" w:lineRule="auto"/>
              <w:rPr>
                <w:rFonts w:ascii="Times New Roman" w:hAnsi="Times New Roman"/>
                <w:iCs/>
              </w:rPr>
            </w:pPr>
            <w:r w:rsidRPr="00C6178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2023 год</w:t>
            </w:r>
            <w:r w:rsidRPr="00C61784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 w:rsidR="00EB55C1" w:rsidRPr="00EB55C1">
              <w:rPr>
                <w:rFonts w:ascii="Times New Roman" w:hAnsi="Times New Roman"/>
                <w:iCs/>
                <w:sz w:val="24"/>
                <w:szCs w:val="24"/>
              </w:rPr>
              <w:t>294</w:t>
            </w:r>
            <w:r w:rsidR="00043604">
              <w:rPr>
                <w:rFonts w:ascii="Times New Roman" w:hAnsi="Times New Roman"/>
                <w:iCs/>
                <w:sz w:val="24"/>
                <w:szCs w:val="24"/>
              </w:rPr>
              <w:t>,8</w:t>
            </w:r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рублей, в том числе</w:t>
            </w:r>
            <w:r w:rsidR="00C57971" w:rsidRPr="00EB55C1">
              <w:rPr>
                <w:rFonts w:ascii="Times New Roman" w:hAnsi="Times New Roman"/>
                <w:iCs/>
              </w:rPr>
              <w:t>:</w:t>
            </w:r>
            <w:r w:rsidRPr="00EB55C1">
              <w:rPr>
                <w:rFonts w:ascii="Times New Roman" w:hAnsi="Times New Roman"/>
                <w:iCs/>
              </w:rPr>
              <w:t xml:space="preserve"> </w:t>
            </w:r>
          </w:p>
          <w:p w:rsidR="001B59D5" w:rsidRDefault="001B59D5" w:rsidP="003C57DB">
            <w:pPr>
              <w:spacing w:line="254" w:lineRule="auto"/>
              <w:rPr>
                <w:rFonts w:ascii="Times New Roman" w:hAnsi="Times New Roman"/>
                <w:iCs/>
              </w:rPr>
            </w:pPr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бюджета   мо </w:t>
            </w:r>
            <w:proofErr w:type="spellStart"/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>Агибаловского</w:t>
            </w:r>
            <w:proofErr w:type="spellEnd"/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– </w:t>
            </w:r>
            <w:r w:rsidR="00EB55C1" w:rsidRPr="00EB55C1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="00043604">
              <w:rPr>
                <w:rFonts w:ascii="Times New Roman" w:hAnsi="Times New Roman"/>
                <w:iCs/>
                <w:sz w:val="24"/>
                <w:szCs w:val="24"/>
              </w:rPr>
              <w:t>,8</w:t>
            </w:r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 xml:space="preserve">;  средства областного бюджета – </w:t>
            </w:r>
            <w:r w:rsidR="00EB55C1" w:rsidRPr="00EB55C1">
              <w:rPr>
                <w:rFonts w:ascii="Times New Roman" w:hAnsi="Times New Roman"/>
                <w:iCs/>
                <w:sz w:val="24"/>
                <w:szCs w:val="24"/>
              </w:rPr>
              <w:t>280</w:t>
            </w:r>
            <w:r w:rsidRPr="00EB55C1">
              <w:rPr>
                <w:rFonts w:ascii="Times New Roman" w:hAnsi="Times New Roman"/>
                <w:iCs/>
                <w:sz w:val="24"/>
                <w:szCs w:val="24"/>
              </w:rPr>
              <w:t>,0 тыс. рублей, средства федерального бюджета – 0,0 тыс. рублей</w:t>
            </w:r>
          </w:p>
          <w:p w:rsidR="001B59D5" w:rsidRDefault="001B59D5" w:rsidP="003C57DB">
            <w:pPr>
              <w:spacing w:line="254" w:lineRule="auto"/>
              <w:rPr>
                <w:rFonts w:ascii="Times New Roman" w:hAnsi="Times New Roman"/>
                <w:iCs/>
              </w:rPr>
            </w:pPr>
            <w:r w:rsidRPr="001B59D5">
              <w:rPr>
                <w:rFonts w:ascii="Times New Roman" w:hAnsi="Times New Roman"/>
                <w:b/>
                <w:iCs/>
              </w:rPr>
              <w:t>2024 год</w:t>
            </w:r>
            <w:r>
              <w:rPr>
                <w:rFonts w:ascii="Times New Roman" w:hAnsi="Times New Roman"/>
                <w:iCs/>
              </w:rPr>
              <w:t xml:space="preserve"> – 0,0 тыс. рублей;</w:t>
            </w:r>
          </w:p>
          <w:p w:rsidR="003C57DB" w:rsidRPr="008938C4" w:rsidRDefault="001B59D5" w:rsidP="003C57DB">
            <w:pPr>
              <w:spacing w:line="254" w:lineRule="auto"/>
              <w:rPr>
                <w:rFonts w:ascii="Times New Roman" w:eastAsia="Arial Unicode MS" w:hAnsi="Times New Roman"/>
                <w:iCs/>
              </w:rPr>
            </w:pPr>
            <w:r w:rsidRPr="001B59D5">
              <w:rPr>
                <w:rFonts w:ascii="Times New Roman" w:hAnsi="Times New Roman"/>
                <w:b/>
                <w:iCs/>
              </w:rPr>
              <w:t>2025 год</w:t>
            </w:r>
            <w:r>
              <w:rPr>
                <w:rFonts w:ascii="Times New Roman" w:hAnsi="Times New Roman"/>
                <w:iCs/>
              </w:rPr>
              <w:t xml:space="preserve"> – 0,0 тыс. рублей</w:t>
            </w:r>
            <w:r w:rsidR="003C57DB">
              <w:rPr>
                <w:rFonts w:ascii="Times New Roman" w:hAnsi="Times New Roman"/>
                <w:iCs/>
              </w:rPr>
              <w:t xml:space="preserve"> </w:t>
            </w:r>
          </w:p>
        </w:tc>
      </w:tr>
    </w:tbl>
    <w:p w:rsidR="00080C6B" w:rsidRDefault="00080C6B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0C6B" w:rsidRDefault="00080C6B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0C6B" w:rsidRDefault="00080C6B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0150" w:rsidRDefault="007A0150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0150" w:rsidRDefault="007A0150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0150" w:rsidRDefault="007A0150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0150" w:rsidRDefault="007A0150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A0150" w:rsidSect="005A4190">
          <w:pgSz w:w="11907" w:h="16839" w:code="9"/>
          <w:pgMar w:top="568" w:right="709" w:bottom="851" w:left="1559" w:header="0" w:footer="6" w:gutter="0"/>
          <w:cols w:space="720"/>
          <w:noEndnote/>
          <w:titlePg/>
          <w:docGrid w:linePitch="381"/>
        </w:sectPr>
      </w:pPr>
    </w:p>
    <w:p w:rsidR="00080C6B" w:rsidRDefault="00080C6B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3354" w:rsidRPr="008938C4" w:rsidRDefault="00033354" w:rsidP="00033354">
      <w:pPr>
        <w:jc w:val="center"/>
        <w:rPr>
          <w:rFonts w:ascii="Times New Roman" w:hAnsi="Times New Roman"/>
          <w:b/>
        </w:rPr>
      </w:pPr>
      <w:r w:rsidRPr="008938C4">
        <w:rPr>
          <w:rFonts w:ascii="Times New Roman" w:hAnsi="Times New Roman"/>
          <w:b/>
        </w:rPr>
        <w:t xml:space="preserve">2. Показатели муниципальной программы </w:t>
      </w:r>
    </w:p>
    <w:tbl>
      <w:tblPr>
        <w:tblW w:w="4472" w:type="pct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9"/>
        <w:gridCol w:w="2974"/>
        <w:gridCol w:w="2691"/>
        <w:gridCol w:w="3378"/>
      </w:tblGrid>
      <w:tr w:rsidR="00033354" w:rsidRPr="008938C4" w:rsidTr="00033354">
        <w:trPr>
          <w:tblHeader/>
          <w:jc w:val="center"/>
        </w:trPr>
        <w:tc>
          <w:tcPr>
            <w:tcW w:w="1707" w:type="pct"/>
            <w:vMerge w:val="restart"/>
            <w:vAlign w:val="center"/>
          </w:tcPr>
          <w:p w:rsidR="00033354" w:rsidRPr="008938C4" w:rsidRDefault="00033354" w:rsidP="00BA7837">
            <w:pPr>
              <w:jc w:val="center"/>
              <w:rPr>
                <w:rFonts w:ascii="Times New Roman" w:hAnsi="Times New Roman"/>
              </w:rPr>
            </w:pPr>
            <w:r w:rsidRPr="008938C4">
              <w:rPr>
                <w:rFonts w:ascii="Times New Roman" w:hAnsi="Times New Roman"/>
              </w:rPr>
              <w:t>Наименование показателя, единица измерения</w:t>
            </w:r>
          </w:p>
        </w:tc>
        <w:tc>
          <w:tcPr>
            <w:tcW w:w="3293" w:type="pct"/>
            <w:gridSpan w:val="3"/>
            <w:vAlign w:val="center"/>
          </w:tcPr>
          <w:p w:rsidR="00033354" w:rsidRPr="008938C4" w:rsidRDefault="00033354" w:rsidP="00033354">
            <w:pPr>
              <w:jc w:val="center"/>
              <w:rPr>
                <w:rFonts w:ascii="Times New Roman" w:hAnsi="Times New Roman"/>
                <w:spacing w:val="-2"/>
              </w:rPr>
            </w:pPr>
            <w:r w:rsidRPr="008938C4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33354" w:rsidRPr="008938C4" w:rsidTr="00033354">
        <w:trPr>
          <w:trHeight w:val="448"/>
          <w:tblHeader/>
          <w:jc w:val="center"/>
        </w:trPr>
        <w:tc>
          <w:tcPr>
            <w:tcW w:w="1707" w:type="pct"/>
            <w:vMerge/>
            <w:vAlign w:val="center"/>
          </w:tcPr>
          <w:p w:rsidR="00033354" w:rsidRPr="008938C4" w:rsidRDefault="00033354" w:rsidP="00BA78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Align w:val="center"/>
          </w:tcPr>
          <w:p w:rsidR="00033354" w:rsidRPr="008938C4" w:rsidRDefault="00033354" w:rsidP="00BA7837">
            <w:pPr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 w:rsidRPr="008938C4">
              <w:rPr>
                <w:rFonts w:ascii="Times New Roman" w:hAnsi="Times New Roman"/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80" w:type="pct"/>
            <w:vAlign w:val="center"/>
          </w:tcPr>
          <w:p w:rsidR="00033354" w:rsidRPr="008938C4" w:rsidRDefault="00033354" w:rsidP="00BA7837">
            <w:pPr>
              <w:jc w:val="center"/>
              <w:rPr>
                <w:rFonts w:ascii="Times New Roman" w:hAnsi="Times New Roman"/>
                <w:spacing w:val="-2"/>
              </w:rPr>
            </w:pPr>
            <w:r w:rsidRPr="008938C4">
              <w:rPr>
                <w:rFonts w:ascii="Times New Roman" w:hAnsi="Times New Roman"/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1230" w:type="pct"/>
            <w:vAlign w:val="center"/>
          </w:tcPr>
          <w:p w:rsidR="00033354" w:rsidRPr="008938C4" w:rsidRDefault="00033354" w:rsidP="00BA7837">
            <w:pPr>
              <w:jc w:val="center"/>
              <w:rPr>
                <w:rFonts w:ascii="Times New Roman" w:hAnsi="Times New Roman"/>
              </w:rPr>
            </w:pPr>
            <w:r w:rsidRPr="008938C4">
              <w:rPr>
                <w:rFonts w:ascii="Times New Roman" w:hAnsi="Times New Roman"/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033354" w:rsidRPr="008938C4" w:rsidTr="00033354">
        <w:trPr>
          <w:trHeight w:val="282"/>
          <w:tblHeader/>
          <w:jc w:val="center"/>
        </w:trPr>
        <w:tc>
          <w:tcPr>
            <w:tcW w:w="1707" w:type="pct"/>
            <w:vAlign w:val="center"/>
          </w:tcPr>
          <w:p w:rsidR="00033354" w:rsidRPr="008938C4" w:rsidRDefault="00033354" w:rsidP="00BA7837">
            <w:pPr>
              <w:jc w:val="center"/>
              <w:rPr>
                <w:rFonts w:ascii="Times New Roman" w:hAnsi="Times New Roman"/>
              </w:rPr>
            </w:pPr>
            <w:r w:rsidRPr="008938C4">
              <w:rPr>
                <w:rFonts w:ascii="Times New Roman" w:hAnsi="Times New Roman"/>
              </w:rPr>
              <w:t>1</w:t>
            </w:r>
          </w:p>
        </w:tc>
        <w:tc>
          <w:tcPr>
            <w:tcW w:w="1083" w:type="pct"/>
            <w:vAlign w:val="center"/>
          </w:tcPr>
          <w:p w:rsidR="00033354" w:rsidRPr="008938C4" w:rsidRDefault="00033354" w:rsidP="00033354">
            <w:pPr>
              <w:jc w:val="center"/>
              <w:rPr>
                <w:rFonts w:ascii="Times New Roman" w:hAnsi="Times New Roman"/>
                <w:spacing w:val="-2"/>
              </w:rPr>
            </w:pPr>
            <w:r w:rsidRPr="008938C4">
              <w:rPr>
                <w:rFonts w:ascii="Times New Roman" w:hAnsi="Times New Roman"/>
                <w:spacing w:val="-2"/>
              </w:rPr>
              <w:t>202</w:t>
            </w:r>
            <w:r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980" w:type="pct"/>
            <w:vAlign w:val="center"/>
          </w:tcPr>
          <w:p w:rsidR="00033354" w:rsidRPr="008938C4" w:rsidRDefault="00033354" w:rsidP="00033354">
            <w:pPr>
              <w:jc w:val="center"/>
              <w:rPr>
                <w:rFonts w:ascii="Times New Roman" w:hAnsi="Times New Roman"/>
                <w:spacing w:val="-2"/>
              </w:rPr>
            </w:pPr>
            <w:r w:rsidRPr="008938C4">
              <w:rPr>
                <w:rFonts w:ascii="Times New Roman" w:hAnsi="Times New Roman"/>
                <w:spacing w:val="-2"/>
              </w:rPr>
              <w:t>202</w:t>
            </w:r>
            <w:r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230" w:type="pct"/>
            <w:vAlign w:val="center"/>
          </w:tcPr>
          <w:p w:rsidR="00033354" w:rsidRPr="008938C4" w:rsidRDefault="00033354" w:rsidP="00033354">
            <w:pPr>
              <w:jc w:val="center"/>
              <w:rPr>
                <w:rFonts w:ascii="Times New Roman" w:hAnsi="Times New Roman"/>
              </w:rPr>
            </w:pPr>
            <w:r w:rsidRPr="008938C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033354" w:rsidRPr="008938C4" w:rsidTr="00033354">
        <w:trPr>
          <w:jc w:val="center"/>
        </w:trPr>
        <w:tc>
          <w:tcPr>
            <w:tcW w:w="1707" w:type="pct"/>
          </w:tcPr>
          <w:p w:rsidR="00033354" w:rsidRPr="00033354" w:rsidRDefault="00033354" w:rsidP="009A0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ежегодно отреставрированных объектов культурного наследия</w:t>
            </w:r>
            <w:r w:rsidR="009A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(памятников, обелисков, воинских захоронений)</w:t>
            </w:r>
          </w:p>
        </w:tc>
        <w:tc>
          <w:tcPr>
            <w:tcW w:w="1083" w:type="pct"/>
            <w:vAlign w:val="center"/>
          </w:tcPr>
          <w:p w:rsidR="00033354" w:rsidRPr="008938C4" w:rsidRDefault="00033354" w:rsidP="00BA7837">
            <w:pPr>
              <w:pStyle w:val="FR5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980" w:type="pct"/>
            <w:vAlign w:val="center"/>
          </w:tcPr>
          <w:p w:rsidR="00033354" w:rsidRPr="00EB55C1" w:rsidRDefault="00EB55C1" w:rsidP="00BA7837">
            <w:pPr>
              <w:pStyle w:val="FR5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30" w:type="pct"/>
            <w:vAlign w:val="center"/>
          </w:tcPr>
          <w:p w:rsidR="00033354" w:rsidRPr="00EB55C1" w:rsidRDefault="00EB55C1" w:rsidP="00BA7837">
            <w:pPr>
              <w:pStyle w:val="af6"/>
              <w:tabs>
                <w:tab w:val="left" w:pos="23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3354" w:rsidRPr="00EB5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3354" w:rsidRPr="008938C4" w:rsidTr="00033354">
        <w:trPr>
          <w:jc w:val="center"/>
        </w:trPr>
        <w:tc>
          <w:tcPr>
            <w:tcW w:w="1707" w:type="pct"/>
          </w:tcPr>
          <w:p w:rsidR="00033354" w:rsidRPr="00033354" w:rsidRDefault="00033354" w:rsidP="009A0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r w:rsidR="009A0C3A" w:rsidRPr="00033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культурного наследия</w:t>
            </w:r>
            <w:r w:rsidR="009A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(памятников, обелисков, воинских захоронений)</w:t>
            </w:r>
            <w:r w:rsidR="009A0C3A" w:rsidRPr="00033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vAlign w:val="center"/>
          </w:tcPr>
          <w:p w:rsidR="00033354" w:rsidRPr="008938C4" w:rsidRDefault="00033354" w:rsidP="00BA7837">
            <w:pPr>
              <w:pStyle w:val="FR5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pct"/>
            <w:vAlign w:val="center"/>
          </w:tcPr>
          <w:p w:rsidR="00033354" w:rsidRPr="00EB55C1" w:rsidRDefault="00EB55C1" w:rsidP="00BA7837">
            <w:pPr>
              <w:pStyle w:val="FR5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30" w:type="pct"/>
            <w:vAlign w:val="center"/>
          </w:tcPr>
          <w:p w:rsidR="00033354" w:rsidRPr="00EB55C1" w:rsidRDefault="00EB55C1" w:rsidP="00BA7837">
            <w:pPr>
              <w:pStyle w:val="af6"/>
              <w:tabs>
                <w:tab w:val="left" w:pos="23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33354" w:rsidRDefault="00033354" w:rsidP="000333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354" w:rsidRPr="00261EA7" w:rsidRDefault="00033354" w:rsidP="000333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033354" w:rsidRPr="00261EA7" w:rsidSect="007A0150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22D7" w:rsidRPr="00080C6B" w:rsidRDefault="00080C6B" w:rsidP="00080C6B">
      <w:pPr>
        <w:spacing w:after="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Структура муниципальной программы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159"/>
        <w:gridCol w:w="375"/>
        <w:gridCol w:w="2857"/>
        <w:gridCol w:w="3288"/>
      </w:tblGrid>
      <w:tr w:rsidR="00080C6B" w:rsidRPr="00537FCE" w:rsidTr="00BA7837">
        <w:trPr>
          <w:trHeight w:val="562"/>
        </w:trPr>
        <w:tc>
          <w:tcPr>
            <w:tcW w:w="308" w:type="pct"/>
            <w:hideMark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3" w:type="pct"/>
            <w:gridSpan w:val="2"/>
            <w:hideMark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1385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94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080C6B" w:rsidRPr="00537FCE" w:rsidTr="00BA7837">
        <w:trPr>
          <w:trHeight w:val="170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gridSpan w:val="2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0C6B" w:rsidRPr="00537FCE" w:rsidTr="00BA7837">
        <w:trPr>
          <w:trHeight w:val="448"/>
        </w:trPr>
        <w:tc>
          <w:tcPr>
            <w:tcW w:w="5000" w:type="pct"/>
            <w:gridSpan w:val="5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Региональный проект «Наименование» - отсутствует</w:t>
            </w:r>
          </w:p>
        </w:tc>
      </w:tr>
      <w:tr w:rsidR="00080C6B" w:rsidRPr="00537FCE" w:rsidTr="00BA7837">
        <w:trPr>
          <w:trHeight w:val="448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2" w:type="pct"/>
            <w:gridSpan w:val="4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регионального проекта (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фамилия, имя, отчество руководителя регионального проекта) / с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рок реализации (год начала 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080C6B" w:rsidRPr="00537FCE" w:rsidTr="00BA7837">
        <w:trPr>
          <w:trHeight w:val="302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13" w:type="pct"/>
            <w:gridSpan w:val="2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385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6B" w:rsidRPr="00537FCE" w:rsidTr="00BA7837">
        <w:trPr>
          <w:trHeight w:val="264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13" w:type="pct"/>
            <w:gridSpan w:val="2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385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6B" w:rsidRPr="00537FCE" w:rsidTr="00BA7837">
        <w:trPr>
          <w:trHeight w:val="448"/>
        </w:trPr>
        <w:tc>
          <w:tcPr>
            <w:tcW w:w="5000" w:type="pct"/>
            <w:gridSpan w:val="5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Ведомственный проект «Наименование» - отсутствует</w:t>
            </w:r>
          </w:p>
        </w:tc>
      </w:tr>
      <w:tr w:rsidR="00080C6B" w:rsidRPr="00537FCE" w:rsidTr="00BA7837">
        <w:trPr>
          <w:trHeight w:val="448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pct"/>
            <w:gridSpan w:val="4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ведомственного проекта (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фамилия, имя, отчество руководителя ведомственного проекта) /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(год начала 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080C6B" w:rsidRPr="00537FCE" w:rsidTr="00BA7837">
        <w:trPr>
          <w:trHeight w:val="279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13" w:type="pct"/>
            <w:gridSpan w:val="2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385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6B" w:rsidRPr="00537FCE" w:rsidTr="00BA7837">
        <w:trPr>
          <w:trHeight w:val="282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13" w:type="pct"/>
            <w:gridSpan w:val="2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385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6B" w:rsidRPr="00537FCE" w:rsidTr="00BA7837">
        <w:trPr>
          <w:trHeight w:val="448"/>
        </w:trPr>
        <w:tc>
          <w:tcPr>
            <w:tcW w:w="5000" w:type="pct"/>
            <w:gridSpan w:val="5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Комплекс процессных мероприятий</w:t>
            </w:r>
          </w:p>
          <w:p w:rsidR="00080C6B" w:rsidRPr="00080C6B" w:rsidRDefault="00080C6B" w:rsidP="00344D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0C6B">
              <w:rPr>
                <w:rFonts w:ascii="Times New Roman" w:hAnsi="Times New Roman" w:cs="Times New Roman"/>
                <w:sz w:val="24"/>
                <w:szCs w:val="24"/>
              </w:rPr>
              <w:t xml:space="preserve"> "Сохранение и реконструкция военных мемориальных объектов на территории </w:t>
            </w:r>
            <w:proofErr w:type="spellStart"/>
            <w:r w:rsidR="00344D1B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="00F4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C6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поселения"</w:t>
            </w:r>
            <w:r w:rsidRPr="00080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0C6B" w:rsidRPr="00537FCE" w:rsidTr="00BA7837">
        <w:trPr>
          <w:trHeight w:val="448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pct"/>
            <w:gridSpan w:val="4"/>
          </w:tcPr>
          <w:p w:rsidR="00080C6B" w:rsidRPr="00537FCE" w:rsidRDefault="00080C6B" w:rsidP="00BA78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  </w:t>
            </w:r>
          </w:p>
          <w:p w:rsidR="00080C6B" w:rsidRPr="00537FCE" w:rsidRDefault="00080C6B" w:rsidP="00344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44D1B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 – Глава МО </w:t>
            </w:r>
            <w:proofErr w:type="spellStart"/>
            <w:r w:rsidR="00344D1B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 </w:t>
            </w:r>
            <w:r w:rsidR="00344D1B">
              <w:rPr>
                <w:rFonts w:ascii="Times New Roman" w:hAnsi="Times New Roman"/>
                <w:sz w:val="24"/>
                <w:szCs w:val="24"/>
              </w:rPr>
              <w:t>Т.А. Михайлова</w:t>
            </w:r>
          </w:p>
        </w:tc>
      </w:tr>
      <w:tr w:rsidR="00080C6B" w:rsidRPr="00537FCE" w:rsidTr="00F43E21">
        <w:trPr>
          <w:trHeight w:val="247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31" w:type="pct"/>
          </w:tcPr>
          <w:p w:rsidR="00080C6B" w:rsidRPr="00080C6B" w:rsidRDefault="00080C6B" w:rsidP="007A01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</w:t>
            </w:r>
            <w:r w:rsid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0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эффективного использования и охраны</w:t>
            </w: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0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культурного наследия</w:t>
            </w:r>
            <w:r w:rsidR="009A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обелисков, воинских захоронений</w:t>
            </w:r>
            <w:r w:rsidR="009A0C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80C6B" w:rsidRPr="00080C6B" w:rsidRDefault="00F43E21" w:rsidP="00080C6B">
            <w:pPr>
              <w:tabs>
                <w:tab w:val="left" w:pos="304"/>
              </w:tabs>
              <w:spacing w:after="21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C6B" w:rsidRPr="00080C6B" w:rsidRDefault="00F43E21" w:rsidP="00080C6B">
            <w:pPr>
              <w:tabs>
                <w:tab w:val="left" w:pos="304"/>
              </w:tabs>
              <w:spacing w:after="21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C6B" w:rsidRPr="00537FCE" w:rsidRDefault="00F43E21" w:rsidP="00080C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C6B" w:rsidRPr="00080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C6B" w:rsidRPr="00080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0C6B"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80C6B"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pct"/>
            <w:gridSpan w:val="2"/>
          </w:tcPr>
          <w:p w:rsidR="00C872D4" w:rsidRDefault="00C872D4" w:rsidP="00C872D4">
            <w:pPr>
              <w:tabs>
                <w:tab w:val="left" w:pos="0"/>
              </w:tabs>
              <w:spacing w:after="21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неотложных </w:t>
            </w:r>
            <w:r w:rsidRPr="00080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противоаварийных работ, предотвращающих разрушение и утрату объектов культурного наследия</w:t>
            </w:r>
            <w:r w:rsidR="009A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обелисков, воинских захоронений</w:t>
            </w:r>
            <w:r w:rsidR="009A0C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4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1C44" w:rsidRPr="00080C6B" w:rsidRDefault="00241C44" w:rsidP="00C872D4">
            <w:pPr>
              <w:tabs>
                <w:tab w:val="left" w:pos="0"/>
              </w:tabs>
              <w:spacing w:after="21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3E21" w:rsidRPr="00080C6B" w:rsidRDefault="00F43E21" w:rsidP="00241C44">
            <w:pPr>
              <w:tabs>
                <w:tab w:val="left" w:pos="304"/>
              </w:tabs>
              <w:spacing w:after="21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0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и проведение мероприятий по популяризации объектов культурного наследия</w:t>
            </w:r>
            <w:r w:rsidR="009A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0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создающих условия для культурно-просветительской деятельности, творческой самореализации гражда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r w:rsidR="0024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и гражданскому </w:t>
            </w:r>
            <w:r w:rsidRPr="00080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воспитанию личности</w:t>
            </w:r>
          </w:p>
          <w:p w:rsidR="00F43E21" w:rsidRPr="00080C6B" w:rsidRDefault="00F43E21" w:rsidP="00F43E21">
            <w:pPr>
              <w:tabs>
                <w:tab w:val="left" w:pos="304"/>
              </w:tabs>
              <w:spacing w:after="21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0C6B" w:rsidRPr="00537FCE" w:rsidRDefault="00080C6B" w:rsidP="00C872D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</w:tcPr>
          <w:p w:rsidR="00C872D4" w:rsidRPr="00C872D4" w:rsidRDefault="00080C6B" w:rsidP="00F43E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72D4"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</w:t>
            </w:r>
            <w:r w:rsid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ение,</w:t>
            </w:r>
            <w:r w:rsidR="00C872D4"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сохранение, охран</w:t>
            </w:r>
            <w:r w:rsid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872D4"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культурного наследия</w:t>
            </w:r>
            <w:r w:rsidR="009A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872D4"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r w:rsidR="00C872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2D4"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72D4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обелисков, воинских захоронений</w:t>
            </w:r>
            <w:r w:rsidR="009A0C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872D4"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являющихся муниципальной собственностью, </w:t>
            </w:r>
            <w:r w:rsid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72D4"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эффективное и рациональное использование</w:t>
            </w:r>
            <w:r w:rsid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72D4" w:rsidRPr="00C872D4" w:rsidRDefault="00C872D4" w:rsidP="00C872D4">
            <w:pPr>
              <w:spacing w:after="10" w:line="269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удовлетворительное состояние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культурного наследия</w:t>
            </w:r>
            <w:r w:rsidR="009A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(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обелисков, воинских захоронений</w:t>
            </w:r>
            <w:r w:rsidR="009A0C3A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муниципальной собственностью;</w:t>
            </w:r>
          </w:p>
          <w:p w:rsidR="00080C6B" w:rsidRPr="00537FCE" w:rsidRDefault="00C872D4" w:rsidP="00241C44">
            <w:pPr>
              <w:spacing w:after="10" w:line="269" w:lineRule="auto"/>
              <w:ind w:right="1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объектам культурного наследия</w:t>
            </w:r>
            <w:r w:rsidR="009A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</w:t>
            </w:r>
            <w:r w:rsidR="009A0C3A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  <w:r w:rsidR="009A0C3A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воински</w:t>
            </w:r>
            <w:r w:rsidR="009A0C3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9A0C3A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="00C617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8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путем использования информационных ресурсов</w:t>
            </w:r>
          </w:p>
        </w:tc>
      </w:tr>
      <w:tr w:rsidR="00080C6B" w:rsidRPr="00537FCE" w:rsidTr="00BA7837">
        <w:trPr>
          <w:trHeight w:val="448"/>
        </w:trPr>
        <w:tc>
          <w:tcPr>
            <w:tcW w:w="5000" w:type="pct"/>
            <w:gridSpan w:val="5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Отдельные мероприятия - отсутствуют</w:t>
            </w:r>
          </w:p>
        </w:tc>
      </w:tr>
      <w:tr w:rsidR="00080C6B" w:rsidRPr="00537FCE" w:rsidTr="00BA7837">
        <w:trPr>
          <w:trHeight w:val="448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2" w:type="pct"/>
            <w:gridSpan w:val="4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реализацию отдельного мероприятия (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фамилия, имя, отчество руководителя органа  местного самоуправления)/ с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рок реализации (год начала 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окончания) - отсутствуют</w:t>
            </w:r>
          </w:p>
        </w:tc>
      </w:tr>
      <w:tr w:rsidR="00080C6B" w:rsidRPr="00537FCE" w:rsidTr="00BA7837">
        <w:trPr>
          <w:trHeight w:val="247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3" w:type="pct"/>
            <w:gridSpan w:val="2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385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6B" w:rsidRPr="00537FCE" w:rsidTr="00BA7837">
        <w:trPr>
          <w:trHeight w:val="247"/>
        </w:trPr>
        <w:tc>
          <w:tcPr>
            <w:tcW w:w="308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13" w:type="pct"/>
            <w:gridSpan w:val="2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37F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385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</w:tcPr>
          <w:p w:rsidR="00080C6B" w:rsidRPr="00537FCE" w:rsidRDefault="00080C6B" w:rsidP="00BA78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C6B" w:rsidRDefault="00080C6B">
      <w:pPr>
        <w:spacing w:after="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04D" w:rsidRPr="0001504D" w:rsidRDefault="0001504D">
      <w:pPr>
        <w:keepNext/>
        <w:keepLines/>
        <w:spacing w:after="13" w:line="270" w:lineRule="auto"/>
        <w:ind w:left="1524" w:right="10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Финансовое обеспечение муниципальной программы</w:t>
      </w:r>
    </w:p>
    <w:tbl>
      <w:tblPr>
        <w:tblW w:w="500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1429"/>
        <w:gridCol w:w="1586"/>
        <w:gridCol w:w="1548"/>
        <w:gridCol w:w="1554"/>
      </w:tblGrid>
      <w:tr w:rsidR="0001504D" w:rsidRPr="00537FCE" w:rsidTr="00BA7837">
        <w:trPr>
          <w:tblHeader/>
          <w:jc w:val="center"/>
        </w:trPr>
        <w:tc>
          <w:tcPr>
            <w:tcW w:w="1961" w:type="pct"/>
            <w:vMerge w:val="restart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039" w:type="pct"/>
            <w:gridSpan w:val="4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01504D" w:rsidRPr="00537FCE" w:rsidTr="00F43E21">
        <w:trPr>
          <w:trHeight w:val="448"/>
          <w:tblHeader/>
          <w:jc w:val="center"/>
        </w:trPr>
        <w:tc>
          <w:tcPr>
            <w:tcW w:w="1961" w:type="pct"/>
            <w:vMerge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88" w:type="pct"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  <w:r w:rsidRPr="00537FCE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69" w:type="pct"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72" w:type="pct"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1504D" w:rsidRPr="00537FCE" w:rsidTr="00F43E21">
        <w:trPr>
          <w:trHeight w:val="468"/>
          <w:tblHeader/>
          <w:jc w:val="center"/>
        </w:trPr>
        <w:tc>
          <w:tcPr>
            <w:tcW w:w="1961" w:type="pct"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69" w:type="pct"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72" w:type="pct"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1504D" w:rsidRPr="00537FCE" w:rsidTr="00F43E21">
        <w:trPr>
          <w:trHeight w:val="433"/>
          <w:jc w:val="center"/>
        </w:trPr>
        <w:tc>
          <w:tcPr>
            <w:tcW w:w="1961" w:type="pct"/>
            <w:vAlign w:val="center"/>
          </w:tcPr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целом по  муниципальной программе</w:t>
            </w:r>
            <w:r w:rsidRPr="00537FCE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,</w:t>
            </w:r>
          </w:p>
          <w:p w:rsidR="0001504D" w:rsidRPr="00537FCE" w:rsidRDefault="0001504D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</w:tcPr>
          <w:p w:rsidR="0001504D" w:rsidRPr="00537FCE" w:rsidRDefault="00EB55C1" w:rsidP="001B59D5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294</w:t>
            </w:r>
            <w:r w:rsidR="00F43E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="00043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88" w:type="pct"/>
          </w:tcPr>
          <w:p w:rsidR="0001504D" w:rsidRPr="00537FCE" w:rsidRDefault="00EB55C1" w:rsidP="000436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294</w:t>
            </w:r>
            <w:r w:rsidR="00F43E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="00043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69" w:type="pct"/>
          </w:tcPr>
          <w:p w:rsidR="0001504D" w:rsidRPr="00537FCE" w:rsidRDefault="00F43E21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72" w:type="pct"/>
          </w:tcPr>
          <w:p w:rsidR="0001504D" w:rsidRPr="00537FCE" w:rsidRDefault="00F43E21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EB55C1" w:rsidRPr="00537FCE" w:rsidTr="00F43E21">
        <w:trPr>
          <w:jc w:val="center"/>
        </w:trPr>
        <w:tc>
          <w:tcPr>
            <w:tcW w:w="1961" w:type="pct"/>
          </w:tcPr>
          <w:p w:rsidR="00EB55C1" w:rsidRPr="00537FCE" w:rsidRDefault="00EB55C1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8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B55C1" w:rsidRPr="00537FCE" w:rsidTr="00F43E21">
        <w:trPr>
          <w:jc w:val="center"/>
        </w:trPr>
        <w:tc>
          <w:tcPr>
            <w:tcW w:w="1961" w:type="pct"/>
          </w:tcPr>
          <w:p w:rsidR="00EB55C1" w:rsidRPr="00537FCE" w:rsidRDefault="00EB55C1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pct"/>
          </w:tcPr>
          <w:p w:rsidR="00EB55C1" w:rsidRPr="00EB55C1" w:rsidRDefault="00EB55C1" w:rsidP="00EB5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788" w:type="pct"/>
          </w:tcPr>
          <w:p w:rsidR="00EB55C1" w:rsidRPr="00EB55C1" w:rsidRDefault="00EB55C1" w:rsidP="00EB5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769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B55C1" w:rsidRPr="00537FCE" w:rsidTr="00F43E21">
        <w:trPr>
          <w:jc w:val="center"/>
        </w:trPr>
        <w:tc>
          <w:tcPr>
            <w:tcW w:w="1961" w:type="pct"/>
          </w:tcPr>
          <w:p w:rsidR="00EB55C1" w:rsidRPr="00537FCE" w:rsidRDefault="00EB55C1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10" w:type="pct"/>
          </w:tcPr>
          <w:p w:rsidR="00EB55C1" w:rsidRPr="00EB55C1" w:rsidRDefault="00EB55C1" w:rsidP="00EB5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043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pct"/>
          </w:tcPr>
          <w:p w:rsidR="00EB55C1" w:rsidRPr="00EB55C1" w:rsidRDefault="00EB55C1" w:rsidP="00EB5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043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B55C1" w:rsidRPr="00537FCE" w:rsidTr="00F43E21">
        <w:trPr>
          <w:trHeight w:val="331"/>
          <w:jc w:val="center"/>
        </w:trPr>
        <w:tc>
          <w:tcPr>
            <w:tcW w:w="1961" w:type="pct"/>
          </w:tcPr>
          <w:p w:rsidR="00EB55C1" w:rsidRPr="00537FCE" w:rsidRDefault="00EB55C1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37F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10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8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</w:tcPr>
          <w:p w:rsidR="00EB55C1" w:rsidRPr="00EB55C1" w:rsidRDefault="00EB55C1" w:rsidP="00EB55C1">
            <w:pPr>
              <w:jc w:val="center"/>
            </w:pPr>
            <w:r w:rsidRPr="00EB55C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01504D" w:rsidRDefault="0001504D">
      <w:pPr>
        <w:keepNext/>
        <w:keepLines/>
        <w:spacing w:after="13" w:line="270" w:lineRule="auto"/>
        <w:ind w:left="1524" w:right="10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E21" w:rsidRPr="00D2725F" w:rsidRDefault="00F43E21" w:rsidP="00F43E21">
      <w:pPr>
        <w:ind w:firstLine="709"/>
        <w:jc w:val="center"/>
        <w:rPr>
          <w:rFonts w:ascii="Times New Roman" w:hAnsi="Times New Roman"/>
          <w:b/>
        </w:rPr>
      </w:pPr>
      <w:r w:rsidRPr="00D2725F">
        <w:rPr>
          <w:rFonts w:ascii="Times New Roman" w:hAnsi="Times New Roman"/>
          <w:b/>
        </w:rPr>
        <w:t>Стратегические приоритеты в сфере реализации муниципальной программы</w:t>
      </w:r>
    </w:p>
    <w:p w:rsidR="00FF22D7" w:rsidRPr="00F43E21" w:rsidRDefault="00791331">
      <w:pPr>
        <w:spacing w:after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объектов культурного наследия является важной задачей, поскольку памятники истории и культуры -  это материальное воплощение прошлого народов и наций. Сохранение и бережное отношение к своему прошлому – отличительная особенность современного цивилизованного государства.   </w:t>
      </w:r>
    </w:p>
    <w:p w:rsidR="00FF22D7" w:rsidRPr="00043604" w:rsidRDefault="00791331">
      <w:pPr>
        <w:spacing w:after="10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настоящее время на территории муниципальном образовании </w:t>
      </w:r>
      <w:proofErr w:type="spellStart"/>
      <w:r w:rsidR="0034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Агибаловского</w:t>
      </w:r>
      <w:proofErr w:type="spellEnd"/>
      <w:r w:rsid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F43E21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Холм-Жирковского</w:t>
      </w: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Смоленской области находятся </w:t>
      </w:r>
      <w:r w:rsidR="00043604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="00043604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71288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культурного наследия</w:t>
      </w:r>
      <w:r w:rsidR="00154914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(памятников, обелисков, воинских захоронений)</w:t>
      </w:r>
      <w:proofErr w:type="gramStart"/>
      <w:r w:rsidR="00971288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22D7" w:rsidRPr="00043604" w:rsidRDefault="00971288">
      <w:pPr>
        <w:numPr>
          <w:ilvl w:val="0"/>
          <w:numId w:val="1"/>
        </w:numPr>
        <w:spacing w:after="10" w:line="269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Братская могила № 5 в д. </w:t>
      </w:r>
      <w:proofErr w:type="spellStart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Пигулино</w:t>
      </w:r>
      <w:proofErr w:type="spellEnd"/>
      <w:r w:rsidR="00791331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43604" w:rsidRPr="00043604" w:rsidRDefault="00043604">
      <w:pPr>
        <w:numPr>
          <w:ilvl w:val="0"/>
          <w:numId w:val="1"/>
        </w:numPr>
        <w:spacing w:after="21" w:line="269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Обелиск Павшим воинам в </w:t>
      </w:r>
      <w:proofErr w:type="spellStart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гибалово</w:t>
      </w:r>
      <w:proofErr w:type="spellEnd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2D7" w:rsidRPr="00043604" w:rsidRDefault="00043604">
      <w:pPr>
        <w:numPr>
          <w:ilvl w:val="0"/>
          <w:numId w:val="1"/>
        </w:numPr>
        <w:spacing w:after="21" w:line="269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Обелиск Славы в </w:t>
      </w:r>
      <w:proofErr w:type="spellStart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тешино</w:t>
      </w:r>
      <w:proofErr w:type="spellEnd"/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1288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54914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1288" w:rsidRPr="00971288" w:rsidRDefault="00971288" w:rsidP="00154914">
      <w:pPr>
        <w:pStyle w:val="af3"/>
        <w:spacing w:after="21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F22D7" w:rsidRPr="00F43E21" w:rsidRDefault="00791331">
      <w:pPr>
        <w:spacing w:after="21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Согласно Федеральному закону от 25 июня 2002 года № 73-ФЗ «Об объектах культурного наследия (памятниках истории и культуры) народов Российской Федерации», обязанности по сохранению и реставрации памятников культуры и истории возлагаются на собственников (пользователей) объектов.  В Федеральном законе от 06.10.2003 № 131-ФЗ «Об общих принципах организации местного самоуправления в Российской Федерации» закреплены вопросы местного значения, </w:t>
      </w:r>
      <w:r w:rsidR="002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 муниципального значения, расположенных на территории поселения.</w:t>
      </w:r>
    </w:p>
    <w:p w:rsidR="00FF22D7" w:rsidRPr="00F43E21" w:rsidRDefault="00791331">
      <w:pPr>
        <w:spacing w:after="10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Принятие настоящей Программы вызвано необходимостью выполнения муниципальным образованием   </w:t>
      </w:r>
      <w:proofErr w:type="spellStart"/>
      <w:r w:rsidR="0034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Агибаловского</w:t>
      </w:r>
      <w:proofErr w:type="spellEnd"/>
      <w:r w:rsid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обязанностей собственника объектов культурного наследия по их сохранению.  </w:t>
      </w:r>
    </w:p>
    <w:p w:rsidR="00FF22D7" w:rsidRPr="00F43E21" w:rsidRDefault="00861246" w:rsidP="00861246">
      <w:pPr>
        <w:spacing w:after="10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91331"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Серьезной проблемой в </w:t>
      </w:r>
      <w:proofErr w:type="spellStart"/>
      <w:r w:rsidR="0034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</w:t>
      </w:r>
      <w:r w:rsidR="00791331"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поселении является сохранение объектов культурного наследия, которые подвергаются разрушению </w:t>
      </w:r>
      <w:proofErr w:type="gramStart"/>
      <w:r w:rsidR="00791331"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791331"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 природных факторов. В настоящее время объекты культурного наследия</w:t>
      </w:r>
      <w:r w:rsidR="0015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7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памятники, обелиски</w:t>
      </w:r>
      <w:r w:rsidR="0015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воинские захоронения)</w:t>
      </w:r>
      <w:r w:rsidR="00791331"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 проведения ремонтно-реставрационных работ. Часть из них находится под угрозой полного или частичного физического уничтожения в результате воздействия природных факторов.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из </w:t>
      </w:r>
      <w:r w:rsidR="00043604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культурного наследия,</w:t>
      </w:r>
      <w:r w:rsidR="00971288"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 муниципальной собственностью, один находится в неудовлетворительном состоянии.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сложившейся ситуации именно в рамках программы </w:t>
      </w:r>
      <w:r w:rsidR="002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провести ремонтно-реставрационные работы по сохранению объектов культурного наследия</w:t>
      </w:r>
      <w:r w:rsidR="0097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(памятников, обелисков, воинских захоронений),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являющихся муниципальной собственностью и благоустройство территории.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сохранению, охране объектов культурного наследия</w:t>
      </w:r>
      <w:r w:rsidR="0097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7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памятников, обелисков</w:t>
      </w:r>
      <w:r w:rsidR="0015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воинских захоронений)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 финансирования за счет средств бюджета </w:t>
      </w:r>
      <w:proofErr w:type="spellStart"/>
      <w:r w:rsidR="0034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Агибаловского</w:t>
      </w:r>
      <w:proofErr w:type="spellEnd"/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причем необходимы значительные финансовые затраты. 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</w:t>
      </w:r>
      <w:r w:rsidR="0015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возможность 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решить проблему финансирования работ по сохранению объектов культурного наследия, находящихся в неудовлетворительном состоянии, путем областных субсидий.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сохранять имеющийся культурный потенциал </w:t>
      </w:r>
      <w:proofErr w:type="spellStart"/>
      <w:r w:rsidR="0034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Агибаловского</w:t>
      </w:r>
      <w:proofErr w:type="spellEnd"/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будут способствовать установка мемориальных досок, информационных табличек на объектах культурного насле</w:t>
      </w:r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</w:t>
      </w:r>
      <w:r w:rsidR="002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рядом с ними.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программные мероприятия дадут возможность для сохранения целостных историко-культурных территорий, отражающих разнообразие, полноту и самобытность культурного наследия.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духовного и творческого уровня общества на основе гуманистических ценностей становится возможным, если основными дополняющими друг друга элементами культурной политики являются доступ населения к культуре и участие его в культурной жизни. В </w:t>
      </w:r>
      <w:proofErr w:type="gramStart"/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="002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в рамках программы планируется: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проведение ремонтных </w:t>
      </w:r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реставрационных 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работ;</w:t>
      </w:r>
    </w:p>
    <w:p w:rsidR="00FF22D7" w:rsidRPr="00F43E21" w:rsidRDefault="00791331" w:rsidP="00861246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мероприятий по благоустройству прилегающей к ним территории.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вызвана необходимостью преодоления сложившейся ситуации в сфере сохранения, охраны, использования и популяризации объектов культурного наследия.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муниципальной политики в сфере реализации программы определены в соответствии с федеральным</w:t>
      </w:r>
      <w:r w:rsidR="002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областным законодательством Российской Федерации.</w:t>
      </w:r>
    </w:p>
    <w:p w:rsidR="00FF22D7" w:rsidRPr="00F43E21" w:rsidRDefault="00791331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приоритетам муниципальной политики в сфере реализации программы относятся:</w:t>
      </w:r>
    </w:p>
    <w:p w:rsidR="00FF22D7" w:rsidRPr="00F43E21" w:rsidRDefault="00791331">
      <w:pPr>
        <w:numPr>
          <w:ilvl w:val="0"/>
          <w:numId w:val="7"/>
        </w:numPr>
        <w:spacing w:after="0" w:line="269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сохранение, охрана объектов культурного наследия (памятников</w:t>
      </w:r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обелисков, воинских захоронений)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2D7" w:rsidRPr="00F43E21" w:rsidRDefault="00791331">
      <w:pPr>
        <w:numPr>
          <w:ilvl w:val="0"/>
          <w:numId w:val="7"/>
        </w:numPr>
        <w:spacing w:after="0" w:line="269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популяризация и эффективное использование историко-культурного наследия;</w:t>
      </w:r>
    </w:p>
    <w:p w:rsidR="00FF22D7" w:rsidRPr="00F43E21" w:rsidRDefault="00791331">
      <w:pPr>
        <w:numPr>
          <w:ilvl w:val="0"/>
          <w:numId w:val="7"/>
        </w:numPr>
        <w:spacing w:after="0" w:line="269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защита, восстановление и сохранение историко-культурной среды обитания, защита и сохранение источников информации о зарождении и развитии культуры;</w:t>
      </w:r>
    </w:p>
    <w:p w:rsidR="00FF22D7" w:rsidRPr="00F43E21" w:rsidRDefault="00791331">
      <w:pPr>
        <w:numPr>
          <w:ilvl w:val="0"/>
          <w:numId w:val="7"/>
        </w:numPr>
        <w:spacing w:after="0" w:line="269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доступ,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FF22D7" w:rsidRPr="00F43E21" w:rsidRDefault="00791331" w:rsidP="00861246">
      <w:pPr>
        <w:spacing w:after="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продвижение в культурном пространстве нравственных ценностей и образцов, способствующих культурному и гражданскому воспитанию личности</w:t>
      </w:r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22D7" w:rsidRPr="00F43E21" w:rsidRDefault="00791331">
      <w:pPr>
        <w:spacing w:after="10" w:line="269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Программы является сохранение объектов культурного наследия, находящихся на территории муниципального образования </w:t>
      </w:r>
      <w:proofErr w:type="spellStart"/>
      <w:r w:rsidR="0034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Агибаловского</w:t>
      </w:r>
      <w:proofErr w:type="spellEnd"/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86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Холм-Жирковского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Смоленской области. </w:t>
      </w:r>
    </w:p>
    <w:p w:rsidR="00FF22D7" w:rsidRPr="00241C44" w:rsidRDefault="00791331" w:rsidP="00241C44">
      <w:pPr>
        <w:spacing w:after="10" w:line="269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будет способствовать удовлетворению потребностей граждан в культурно-творческом самовыражении, освоении накопленных обществом культурных и духовных ценностей, взаимному пониманию, уважению и сближению граждан, духовному объединению на основе единых исторических корней, воспитанию патриотических чувств</w:t>
      </w:r>
      <w:r w:rsidR="002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 увековечение памяти, погибших в годы В</w:t>
      </w:r>
      <w:r w:rsidR="002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еликой Отечественной Войны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связанных с историей муниципального образования </w:t>
      </w:r>
      <w:proofErr w:type="spellStart"/>
      <w:r w:rsidR="0034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C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гибаловского</w:t>
      </w:r>
      <w:proofErr w:type="spellEnd"/>
      <w:r w:rsidR="00C3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C3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Холм-Жирковского</w:t>
      </w:r>
      <w:r w:rsidRPr="00F4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Смоленской области.</w:t>
      </w:r>
    </w:p>
    <w:p w:rsidR="00FF22D7" w:rsidRPr="00F43E21" w:rsidRDefault="00FF22D7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2D7" w:rsidRDefault="00FF22D7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1A" w:rsidRDefault="00BF031A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C" w:rsidRDefault="00C364BC">
      <w:pPr>
        <w:spacing w:after="10" w:line="269" w:lineRule="auto"/>
        <w:ind w:left="567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B07" w:rsidRPr="00FF2918" w:rsidRDefault="00742B07" w:rsidP="00742B07">
      <w:pPr>
        <w:jc w:val="right"/>
        <w:rPr>
          <w:rFonts w:ascii="Times New Roman" w:hAnsi="Times New Roman"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>Приложение № 4</w:t>
      </w:r>
    </w:p>
    <w:p w:rsidR="00742B07" w:rsidRPr="00FF2918" w:rsidRDefault="00742B07" w:rsidP="00742B07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742B07" w:rsidRPr="00FF2918" w:rsidRDefault="00B17FB2" w:rsidP="00742B07">
      <w:pPr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2B07" w:rsidRPr="001E3A5D" w:rsidRDefault="00742B07" w:rsidP="00742B07">
      <w:pPr>
        <w:jc w:val="center"/>
        <w:rPr>
          <w:rFonts w:ascii="Times New Roman" w:hAnsi="Times New Roman"/>
          <w:b/>
          <w:spacing w:val="20"/>
        </w:rPr>
      </w:pPr>
      <w:r w:rsidRPr="001E3A5D">
        <w:rPr>
          <w:rFonts w:ascii="Times New Roman" w:hAnsi="Times New Roman"/>
          <w:b/>
          <w:spacing w:val="20"/>
        </w:rPr>
        <w:t>ПАСПОРТ</w:t>
      </w:r>
    </w:p>
    <w:p w:rsidR="00742B07" w:rsidRPr="001E3A5D" w:rsidRDefault="00742B07" w:rsidP="00742B07">
      <w:pPr>
        <w:jc w:val="center"/>
        <w:rPr>
          <w:rFonts w:ascii="Times New Roman" w:hAnsi="Times New Roman"/>
          <w:b/>
        </w:rPr>
      </w:pPr>
      <w:r w:rsidRPr="001E3A5D">
        <w:rPr>
          <w:rFonts w:ascii="Times New Roman" w:hAnsi="Times New Roman"/>
          <w:b/>
        </w:rPr>
        <w:t>комплекса процессных мероприятий</w:t>
      </w:r>
    </w:p>
    <w:p w:rsidR="00742B07" w:rsidRPr="001E3A5D" w:rsidRDefault="00742B07" w:rsidP="00C364B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3A5D">
        <w:rPr>
          <w:rFonts w:ascii="Times New Roman" w:hAnsi="Times New Roman"/>
          <w:b/>
          <w:bCs/>
        </w:rPr>
        <w:t>"</w:t>
      </w:r>
      <w:r w:rsidR="00C364BC" w:rsidRPr="00C364BC">
        <w:rPr>
          <w:rFonts w:ascii="Times New Roman" w:hAnsi="Times New Roman" w:cs="Times New Roman"/>
          <w:b/>
          <w:sz w:val="24"/>
          <w:szCs w:val="24"/>
        </w:rPr>
        <w:t xml:space="preserve">Сохранение и реконструкция военных мемориальных объектов на территории </w:t>
      </w:r>
      <w:proofErr w:type="spellStart"/>
      <w:r w:rsidR="006C3A1F">
        <w:rPr>
          <w:rFonts w:ascii="Times New Roman" w:hAnsi="Times New Roman" w:cs="Times New Roman"/>
          <w:b/>
          <w:sz w:val="24"/>
          <w:szCs w:val="24"/>
        </w:rPr>
        <w:t>Агибаловского</w:t>
      </w:r>
      <w:proofErr w:type="spellEnd"/>
      <w:r w:rsidR="00C364BC" w:rsidRPr="00C364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</w:t>
      </w:r>
      <w:r w:rsidR="00C364BC" w:rsidRPr="00080C6B">
        <w:rPr>
          <w:rFonts w:ascii="Times New Roman" w:hAnsi="Times New Roman" w:cs="Times New Roman"/>
          <w:sz w:val="24"/>
          <w:szCs w:val="24"/>
        </w:rPr>
        <w:t>ия</w:t>
      </w:r>
      <w:r w:rsidRPr="001E3A5D">
        <w:rPr>
          <w:rFonts w:ascii="Times New Roman" w:hAnsi="Times New Roman"/>
          <w:b/>
          <w:bCs/>
        </w:rPr>
        <w:t>"</w:t>
      </w:r>
    </w:p>
    <w:p w:rsidR="00742B07" w:rsidRDefault="00742B07" w:rsidP="00C364BC">
      <w:pPr>
        <w:spacing w:after="0" w:line="240" w:lineRule="auto"/>
        <w:jc w:val="center"/>
        <w:rPr>
          <w:rFonts w:ascii="Times New Roman" w:hAnsi="Times New Roman"/>
        </w:rPr>
      </w:pPr>
      <w:r w:rsidRPr="001E3A5D">
        <w:rPr>
          <w:rFonts w:ascii="Times New Roman" w:hAnsi="Times New Roman"/>
          <w:b/>
          <w:bCs/>
        </w:rPr>
        <w:t xml:space="preserve"> </w:t>
      </w:r>
      <w:r w:rsidRPr="001E3A5D">
        <w:rPr>
          <w:rFonts w:ascii="Times New Roman" w:hAnsi="Times New Roman"/>
          <w:b/>
        </w:rPr>
        <w:t xml:space="preserve"> </w:t>
      </w:r>
      <w:r w:rsidRPr="001E3A5D">
        <w:rPr>
          <w:rFonts w:ascii="Times New Roman" w:hAnsi="Times New Roman"/>
        </w:rPr>
        <w:t>(наименование комплекса процессных мероприятий)</w:t>
      </w:r>
    </w:p>
    <w:p w:rsidR="00C364BC" w:rsidRPr="001E3A5D" w:rsidRDefault="00C364BC" w:rsidP="00C364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2B07" w:rsidRPr="001E3A5D" w:rsidRDefault="00742B07" w:rsidP="00742B07">
      <w:pPr>
        <w:jc w:val="center"/>
        <w:rPr>
          <w:rFonts w:ascii="Times New Roman" w:hAnsi="Times New Roman"/>
          <w:b/>
        </w:rPr>
      </w:pPr>
      <w:r w:rsidRPr="001E3A5D">
        <w:rPr>
          <w:rFonts w:ascii="Times New Roman" w:hAnsi="Times New Roman"/>
          <w:b/>
        </w:rPr>
        <w:t>Общие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71"/>
      </w:tblGrid>
      <w:tr w:rsidR="00742B07" w:rsidRPr="001E3A5D" w:rsidTr="00C364BC">
        <w:trPr>
          <w:trHeight w:val="516"/>
          <w:jc w:val="center"/>
        </w:trPr>
        <w:tc>
          <w:tcPr>
            <w:tcW w:w="3794" w:type="dxa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gramStart"/>
            <w:r w:rsidRPr="001E3A5D">
              <w:rPr>
                <w:rFonts w:ascii="Times New Roman" w:hAnsi="Times New Roman"/>
                <w:lang w:eastAsia="ru-RU"/>
              </w:rPr>
              <w:t>Ответственный</w:t>
            </w:r>
            <w:proofErr w:type="gramEnd"/>
            <w:r w:rsidRPr="001E3A5D">
              <w:rPr>
                <w:rFonts w:ascii="Times New Roman" w:hAnsi="Times New Roman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271" w:type="dxa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6C3A1F">
              <w:rPr>
                <w:rFonts w:ascii="Times New Roman" w:hAnsi="Times New Roman"/>
              </w:rPr>
              <w:t>Агибаловского</w:t>
            </w:r>
            <w:proofErr w:type="spellEnd"/>
            <w:r w:rsidRPr="001E3A5D">
              <w:rPr>
                <w:rFonts w:ascii="Times New Roman" w:hAnsi="Times New Roman"/>
              </w:rPr>
              <w:t xml:space="preserve"> сельского поселения Холм-Жирковского района Смоленской области.</w:t>
            </w:r>
          </w:p>
          <w:p w:rsidR="00742B07" w:rsidRPr="001E3A5D" w:rsidRDefault="00742B07" w:rsidP="006C3A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 xml:space="preserve">Глава МО – </w:t>
            </w:r>
            <w:r w:rsidR="006C3A1F">
              <w:rPr>
                <w:rFonts w:ascii="Times New Roman" w:hAnsi="Times New Roman"/>
              </w:rPr>
              <w:t>Т.А. Михайлова</w:t>
            </w:r>
          </w:p>
        </w:tc>
      </w:tr>
      <w:tr w:rsidR="00742B07" w:rsidRPr="001E3A5D" w:rsidTr="00C364BC">
        <w:trPr>
          <w:trHeight w:val="700"/>
          <w:jc w:val="center"/>
        </w:trPr>
        <w:tc>
          <w:tcPr>
            <w:tcW w:w="3794" w:type="dxa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 xml:space="preserve">Связь с  муниципальной программой </w:t>
            </w:r>
          </w:p>
        </w:tc>
        <w:tc>
          <w:tcPr>
            <w:tcW w:w="6271" w:type="dxa"/>
            <w:vAlign w:val="center"/>
          </w:tcPr>
          <w:p w:rsidR="00742B07" w:rsidRPr="001E3A5D" w:rsidRDefault="00742B07" w:rsidP="006C3A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E3A5D">
              <w:rPr>
                <w:rFonts w:ascii="Times New Roman" w:hAnsi="Times New Roman"/>
              </w:rPr>
              <w:t xml:space="preserve">униципальная программа </w:t>
            </w:r>
            <w:r w:rsidR="00C364BC">
              <w:rPr>
                <w:rFonts w:ascii="Times New Roman" w:hAnsi="Times New Roman"/>
              </w:rPr>
              <w:t xml:space="preserve"> </w:t>
            </w:r>
            <w:r w:rsidRPr="001E3A5D">
              <w:rPr>
                <w:rFonts w:ascii="Times New Roman" w:hAnsi="Times New Roman"/>
              </w:rPr>
              <w:t>"</w:t>
            </w:r>
            <w:r w:rsidR="00C3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4BC" w:rsidRPr="00C364BC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</w:t>
            </w:r>
            <w:r w:rsidR="003C57DB">
              <w:rPr>
                <w:rFonts w:ascii="Times New Roman" w:eastAsia="Calibri" w:hAnsi="Times New Roman" w:cs="Times New Roman"/>
                <w:sz w:val="24"/>
                <w:szCs w:val="24"/>
              </w:rPr>
              <w:t>ой собственности</w:t>
            </w:r>
            <w:r w:rsidR="00C364BC" w:rsidRPr="00C36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A1F">
              <w:rPr>
                <w:rFonts w:ascii="Times New Roman" w:eastAsia="Calibri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="00C364BC" w:rsidRPr="00C36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  <w:r w:rsidRPr="001E3A5D">
              <w:rPr>
                <w:rFonts w:ascii="Times New Roman" w:hAnsi="Times New Roman"/>
              </w:rPr>
              <w:t>"</w:t>
            </w:r>
          </w:p>
        </w:tc>
      </w:tr>
    </w:tbl>
    <w:p w:rsidR="003C57DB" w:rsidRDefault="003C57DB" w:rsidP="00742B07">
      <w:pPr>
        <w:ind w:left="1418" w:right="1984"/>
        <w:jc w:val="center"/>
        <w:rPr>
          <w:rFonts w:ascii="Times New Roman" w:hAnsi="Times New Roman"/>
          <w:b/>
        </w:rPr>
      </w:pPr>
    </w:p>
    <w:p w:rsidR="00742B07" w:rsidRPr="001E3A5D" w:rsidRDefault="00742B07" w:rsidP="00742B07">
      <w:pPr>
        <w:ind w:left="1418" w:right="1984"/>
        <w:jc w:val="center"/>
        <w:rPr>
          <w:rFonts w:ascii="Times New Roman" w:hAnsi="Times New Roman"/>
          <w:b/>
        </w:rPr>
      </w:pPr>
      <w:r w:rsidRPr="001E3A5D">
        <w:rPr>
          <w:rFonts w:ascii="Times New Roman" w:hAnsi="Times New Roman"/>
          <w:b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259"/>
        <w:gridCol w:w="1349"/>
        <w:gridCol w:w="1666"/>
        <w:gridCol w:w="1560"/>
        <w:gridCol w:w="1497"/>
        <w:gridCol w:w="1423"/>
      </w:tblGrid>
      <w:tr w:rsidR="00742B07" w:rsidRPr="001E3A5D" w:rsidTr="00BA7837">
        <w:trPr>
          <w:tblHeader/>
          <w:jc w:val="center"/>
        </w:trPr>
        <w:tc>
          <w:tcPr>
            <w:tcW w:w="229" w:type="pct"/>
            <w:vMerge w:val="restar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E3A5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3A5D">
              <w:rPr>
                <w:rFonts w:ascii="Times New Roman" w:hAnsi="Times New Roman"/>
              </w:rPr>
              <w:t>/</w:t>
            </w:r>
            <w:proofErr w:type="spellStart"/>
            <w:r w:rsidRPr="001E3A5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1E3A5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1E3A5D">
              <w:rPr>
                <w:rFonts w:ascii="Times New Roman" w:hAnsi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</w:rPr>
            </w:pPr>
            <w:r w:rsidRPr="001E3A5D">
              <w:rPr>
                <w:rFonts w:ascii="Times New Roman" w:hAnsi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42B07" w:rsidRPr="001E3A5D" w:rsidTr="00BA7837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  <w:vMerge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vMerge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</w:tc>
        <w:tc>
          <w:tcPr>
            <w:tcW w:w="763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 w:rsidRPr="001E3A5D">
              <w:rPr>
                <w:rFonts w:ascii="Times New Roman" w:hAnsi="Times New Roman"/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</w:rPr>
            </w:pPr>
            <w:r w:rsidRPr="001E3A5D">
              <w:rPr>
                <w:rFonts w:ascii="Times New Roman" w:hAnsi="Times New Roman"/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742B07" w:rsidRPr="001E3A5D" w:rsidTr="00BA7837">
        <w:trPr>
          <w:trHeight w:val="146"/>
          <w:tblHeader/>
          <w:jc w:val="center"/>
        </w:trPr>
        <w:tc>
          <w:tcPr>
            <w:tcW w:w="229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>1</w:t>
            </w:r>
          </w:p>
        </w:tc>
        <w:tc>
          <w:tcPr>
            <w:tcW w:w="1105" w:type="pct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>2</w:t>
            </w:r>
          </w:p>
        </w:tc>
        <w:tc>
          <w:tcPr>
            <w:tcW w:w="660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</w:rPr>
            </w:pPr>
            <w:r w:rsidRPr="001E3A5D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815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</w:rPr>
            </w:pPr>
            <w:r w:rsidRPr="001E3A5D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763" w:type="pct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</w:rPr>
            </w:pPr>
            <w:r w:rsidRPr="001E3A5D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732" w:type="pct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</w:rPr>
            </w:pPr>
            <w:r w:rsidRPr="001E3A5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96" w:type="pct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>7</w:t>
            </w:r>
          </w:p>
        </w:tc>
      </w:tr>
      <w:tr w:rsidR="00742B07" w:rsidRPr="001E3A5D" w:rsidTr="00BA7837">
        <w:trPr>
          <w:trHeight w:val="433"/>
          <w:jc w:val="center"/>
        </w:trPr>
        <w:tc>
          <w:tcPr>
            <w:tcW w:w="229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05" w:type="pct"/>
            <w:vAlign w:val="center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</w:rPr>
            </w:pPr>
            <w:r w:rsidRPr="001E3A5D">
              <w:rPr>
                <w:rFonts w:ascii="Times New Roman" w:hAnsi="Times New Roman"/>
                <w:b/>
              </w:rPr>
              <w:t>Показатель 1</w:t>
            </w:r>
          </w:p>
          <w:p w:rsidR="00742B07" w:rsidRPr="001E3A5D" w:rsidRDefault="00742B07" w:rsidP="00BA7837">
            <w:pPr>
              <w:jc w:val="both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>Освоение средств по муниципальной программе</w:t>
            </w:r>
          </w:p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0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15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>100</w:t>
            </w:r>
          </w:p>
        </w:tc>
        <w:tc>
          <w:tcPr>
            <w:tcW w:w="763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>100</w:t>
            </w:r>
          </w:p>
        </w:tc>
        <w:tc>
          <w:tcPr>
            <w:tcW w:w="732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pct"/>
          </w:tcPr>
          <w:p w:rsidR="00742B07" w:rsidRPr="001E3A5D" w:rsidRDefault="00742B07" w:rsidP="00BA7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A5D">
              <w:rPr>
                <w:rFonts w:ascii="Times New Roman" w:hAnsi="Times New Roman"/>
              </w:rPr>
              <w:t>100</w:t>
            </w:r>
          </w:p>
        </w:tc>
      </w:tr>
    </w:tbl>
    <w:p w:rsidR="00742B07" w:rsidRDefault="00742B07" w:rsidP="00742B07">
      <w:pPr>
        <w:rPr>
          <w:rFonts w:ascii="Times New Roman" w:hAnsi="Times New Roman"/>
        </w:rPr>
        <w:sectPr w:rsidR="00742B07" w:rsidSect="00BA7837">
          <w:pgSz w:w="11907" w:h="16839" w:code="9"/>
          <w:pgMar w:top="851" w:right="924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42B07" w:rsidRPr="002C497B" w:rsidRDefault="00742B07" w:rsidP="00742B07">
      <w:pPr>
        <w:jc w:val="right"/>
        <w:rPr>
          <w:rFonts w:ascii="Times New Roman" w:hAnsi="Times New Roman"/>
          <w:sz w:val="24"/>
          <w:szCs w:val="24"/>
        </w:rPr>
      </w:pPr>
      <w:r w:rsidRPr="002C497B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742B07" w:rsidRPr="002C497B" w:rsidRDefault="00742B07" w:rsidP="00742B07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4"/>
          <w:szCs w:val="24"/>
        </w:rPr>
      </w:pPr>
      <w:r w:rsidRPr="002C497B">
        <w:rPr>
          <w:rFonts w:ascii="Times New Roman" w:hAnsi="Times New Roman"/>
          <w:sz w:val="24"/>
          <w:szCs w:val="24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742B07" w:rsidRPr="002C497B" w:rsidRDefault="00742B07" w:rsidP="00742B07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4"/>
          <w:szCs w:val="24"/>
        </w:rPr>
      </w:pPr>
    </w:p>
    <w:p w:rsidR="00742B07" w:rsidRPr="002C497B" w:rsidRDefault="00B17FB2" w:rsidP="00742B07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2B07" w:rsidRPr="002C497B">
        <w:rPr>
          <w:rFonts w:ascii="Times New Roman" w:hAnsi="Times New Roman"/>
          <w:sz w:val="24"/>
          <w:szCs w:val="24"/>
        </w:rPr>
        <w:t xml:space="preserve"> </w:t>
      </w:r>
    </w:p>
    <w:p w:rsidR="00742B07" w:rsidRPr="0030279F" w:rsidRDefault="00742B07" w:rsidP="00742B0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30279F">
        <w:rPr>
          <w:rFonts w:ascii="Times New Roman" w:hAnsi="Times New Roman"/>
          <w:b/>
          <w:sz w:val="24"/>
          <w:szCs w:val="24"/>
        </w:rPr>
        <w:t>ОЦЕНКА</w:t>
      </w:r>
    </w:p>
    <w:p w:rsidR="00742B07" w:rsidRPr="0030279F" w:rsidRDefault="00742B07" w:rsidP="00742B0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30279F">
        <w:rPr>
          <w:rFonts w:ascii="Times New Roman" w:hAnsi="Times New Roman"/>
          <w:b/>
          <w:sz w:val="24"/>
          <w:szCs w:val="24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742B07" w:rsidRPr="00C364BC" w:rsidRDefault="00C364BC" w:rsidP="00C364BC">
      <w:pPr>
        <w:spacing w:after="0" w:line="240" w:lineRule="auto"/>
        <w:ind w:left="1701" w:right="1701"/>
        <w:jc w:val="center"/>
        <w:rPr>
          <w:rFonts w:ascii="Times New Roman" w:hAnsi="Times New Roman"/>
          <w:b/>
          <w:sz w:val="24"/>
          <w:szCs w:val="24"/>
        </w:rPr>
      </w:pPr>
      <w:r w:rsidRPr="00C364BC">
        <w:rPr>
          <w:rFonts w:ascii="Times New Roman" w:hAnsi="Times New Roman"/>
          <w:b/>
          <w:sz w:val="24"/>
          <w:szCs w:val="24"/>
        </w:rPr>
        <w:t xml:space="preserve"> </w:t>
      </w:r>
      <w:r w:rsidRPr="00C364BC">
        <w:rPr>
          <w:rFonts w:ascii="Times New Roman" w:hAnsi="Times New Roman"/>
          <w:b/>
        </w:rPr>
        <w:t>"</w:t>
      </w:r>
      <w:r w:rsidRPr="00C36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4BC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</w:r>
      <w:proofErr w:type="spellStart"/>
      <w:r w:rsidR="006C3A1F">
        <w:rPr>
          <w:rFonts w:ascii="Times New Roman" w:eastAsia="Calibri" w:hAnsi="Times New Roman" w:cs="Times New Roman"/>
          <w:b/>
          <w:sz w:val="24"/>
          <w:szCs w:val="24"/>
        </w:rPr>
        <w:t>Агибаловского</w:t>
      </w:r>
      <w:proofErr w:type="spellEnd"/>
      <w:r w:rsidRPr="00C364B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Холм-Жирковского района Смоленской области</w:t>
      </w:r>
      <w:r w:rsidR="00742B07" w:rsidRPr="00C364BC">
        <w:rPr>
          <w:rFonts w:ascii="Times New Roman" w:hAnsi="Times New Roman"/>
          <w:b/>
          <w:sz w:val="24"/>
          <w:szCs w:val="24"/>
        </w:rPr>
        <w:t xml:space="preserve">"  </w:t>
      </w:r>
    </w:p>
    <w:p w:rsidR="00742B07" w:rsidRPr="0030279F" w:rsidRDefault="00742B07" w:rsidP="00C364BC">
      <w:pPr>
        <w:spacing w:after="0" w:line="240" w:lineRule="auto"/>
        <w:ind w:left="1701" w:right="1701"/>
        <w:jc w:val="center"/>
        <w:rPr>
          <w:rFonts w:ascii="Times New Roman" w:hAnsi="Times New Roman"/>
          <w:sz w:val="24"/>
          <w:szCs w:val="24"/>
        </w:rPr>
      </w:pPr>
      <w:r w:rsidRPr="0030279F">
        <w:rPr>
          <w:rFonts w:ascii="Times New Roman" w:hAnsi="Times New Roman"/>
          <w:sz w:val="24"/>
          <w:szCs w:val="24"/>
        </w:rPr>
        <w:t xml:space="preserve"> 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985"/>
        <w:gridCol w:w="1275"/>
        <w:gridCol w:w="1276"/>
        <w:gridCol w:w="1276"/>
        <w:gridCol w:w="1272"/>
      </w:tblGrid>
      <w:tr w:rsidR="00742B07" w:rsidRPr="0030279F" w:rsidTr="00BA7837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Вид налога (сбора), по которому </w:t>
            </w:r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предоставлены</w:t>
            </w:r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освобож-дения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, иной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преферен-ции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Период действия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налогвой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льготы,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освобож-дения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, иной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префе-ренции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Фактический объем налогового расхода местного бюджета за 2-й год до начала очередного финансового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79F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Оценочный объем налогового расхода  местного бюджета за 1-й год до начала очередного финансового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79F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Целевой показатель (индикатор) налогового расхода</w:t>
            </w:r>
          </w:p>
        </w:tc>
      </w:tr>
      <w:tr w:rsidR="00742B07" w:rsidRPr="0030279F" w:rsidTr="00BA783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B07" w:rsidRPr="0030279F" w:rsidTr="00BA7837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2B07" w:rsidRPr="0030279F" w:rsidTr="00BA7837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2B07" w:rsidRPr="0030279F" w:rsidRDefault="00742B07" w:rsidP="00BA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B07" w:rsidRPr="0030279F" w:rsidRDefault="00742B07" w:rsidP="00742B07">
      <w:pPr>
        <w:jc w:val="center"/>
        <w:rPr>
          <w:rFonts w:ascii="Times New Roman" w:hAnsi="Times New Roman"/>
          <w:sz w:val="24"/>
          <w:szCs w:val="24"/>
        </w:rPr>
        <w:sectPr w:rsidR="00742B07" w:rsidRPr="0030279F" w:rsidSect="00BA7837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742B07" w:rsidRPr="002C497B" w:rsidRDefault="00742B07" w:rsidP="00742B07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2C497B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742B07" w:rsidRPr="002C497B" w:rsidRDefault="00742B07" w:rsidP="00742B07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2C497B">
        <w:rPr>
          <w:rFonts w:ascii="Times New Roman" w:hAnsi="Times New Roman"/>
          <w:sz w:val="24"/>
          <w:szCs w:val="24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742B07" w:rsidRPr="002C497B" w:rsidRDefault="00742B07" w:rsidP="00742B07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2C497B">
        <w:rPr>
          <w:rFonts w:ascii="Times New Roman" w:hAnsi="Times New Roman"/>
          <w:sz w:val="24"/>
          <w:szCs w:val="24"/>
        </w:rPr>
        <w:t>Форма</w:t>
      </w:r>
    </w:p>
    <w:p w:rsidR="00742B07" w:rsidRPr="008C0AE1" w:rsidRDefault="00742B07" w:rsidP="00742B07">
      <w:pPr>
        <w:spacing w:after="0" w:line="240" w:lineRule="auto"/>
        <w:ind w:left="1701" w:right="1701"/>
        <w:jc w:val="center"/>
        <w:rPr>
          <w:rFonts w:ascii="Times New Roman" w:hAnsi="Times New Roman"/>
          <w:b/>
        </w:rPr>
      </w:pPr>
      <w:r w:rsidRPr="008C0AE1">
        <w:rPr>
          <w:rFonts w:ascii="Times New Roman" w:hAnsi="Times New Roman"/>
          <w:b/>
        </w:rPr>
        <w:t>СВЕДЕНИЯ</w:t>
      </w:r>
    </w:p>
    <w:p w:rsidR="00742B07" w:rsidRPr="008C0AE1" w:rsidRDefault="00742B07" w:rsidP="00742B07">
      <w:pPr>
        <w:spacing w:after="0" w:line="240" w:lineRule="auto"/>
        <w:ind w:left="1701" w:right="1701"/>
        <w:jc w:val="center"/>
        <w:rPr>
          <w:rFonts w:ascii="Times New Roman" w:hAnsi="Times New Roman"/>
          <w:b/>
        </w:rPr>
      </w:pPr>
      <w:r w:rsidRPr="008C0AE1">
        <w:rPr>
          <w:rFonts w:ascii="Times New Roman" w:hAnsi="Times New Roman"/>
          <w:b/>
        </w:rPr>
        <w:t>о финансировании структурных элементов   муниципальной программы</w:t>
      </w:r>
    </w:p>
    <w:p w:rsidR="00C57971" w:rsidRDefault="00C364BC" w:rsidP="00742B07">
      <w:pPr>
        <w:ind w:left="1701" w:right="1700"/>
        <w:jc w:val="center"/>
        <w:rPr>
          <w:rFonts w:ascii="Times New Roman" w:hAnsi="Times New Roman"/>
          <w:sz w:val="24"/>
          <w:szCs w:val="24"/>
        </w:rPr>
      </w:pPr>
      <w:r w:rsidRPr="00C364BC">
        <w:rPr>
          <w:rFonts w:ascii="Times New Roman" w:hAnsi="Times New Roman"/>
          <w:b/>
        </w:rPr>
        <w:t>"</w:t>
      </w:r>
      <w:r w:rsidRPr="00C36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4BC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</w:r>
      <w:proofErr w:type="spellStart"/>
      <w:r w:rsidR="006C3A1F">
        <w:rPr>
          <w:rFonts w:ascii="Times New Roman" w:eastAsia="Calibri" w:hAnsi="Times New Roman" w:cs="Times New Roman"/>
          <w:b/>
          <w:sz w:val="24"/>
          <w:szCs w:val="24"/>
        </w:rPr>
        <w:t>Агибаловского</w:t>
      </w:r>
      <w:proofErr w:type="spellEnd"/>
      <w:r w:rsidR="00B17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64BC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Холм-Жирковского района Смоленской области</w:t>
      </w:r>
      <w:r w:rsidRPr="001E3A5D">
        <w:rPr>
          <w:rFonts w:ascii="Times New Roman" w:hAnsi="Times New Roman"/>
        </w:rPr>
        <w:t>"</w:t>
      </w:r>
      <w:r w:rsidR="00742B07" w:rsidRPr="002C497B">
        <w:rPr>
          <w:rFonts w:ascii="Times New Roman" w:hAnsi="Times New Roman"/>
          <w:sz w:val="24"/>
          <w:szCs w:val="24"/>
        </w:rPr>
        <w:t xml:space="preserve"> </w:t>
      </w:r>
    </w:p>
    <w:p w:rsidR="00742B07" w:rsidRPr="002C497B" w:rsidRDefault="00742B07" w:rsidP="00742B07">
      <w:pPr>
        <w:ind w:left="1701" w:right="1700"/>
        <w:jc w:val="center"/>
        <w:rPr>
          <w:rFonts w:ascii="Times New Roman" w:hAnsi="Times New Roman"/>
          <w:sz w:val="24"/>
          <w:szCs w:val="24"/>
        </w:rPr>
      </w:pPr>
      <w:r w:rsidRPr="002C497B">
        <w:rPr>
          <w:rFonts w:ascii="Times New Roman" w:hAnsi="Times New Roman"/>
          <w:sz w:val="24"/>
          <w:szCs w:val="24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714"/>
        <w:gridCol w:w="4111"/>
        <w:gridCol w:w="2410"/>
        <w:gridCol w:w="2126"/>
        <w:gridCol w:w="1417"/>
        <w:gridCol w:w="1418"/>
        <w:gridCol w:w="1559"/>
        <w:gridCol w:w="1418"/>
      </w:tblGrid>
      <w:tr w:rsidR="00742B07" w:rsidRPr="00742B07" w:rsidTr="00BA7837">
        <w:trPr>
          <w:trHeight w:val="10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742B07" w:rsidRPr="00742B07" w:rsidTr="00BA7837">
        <w:trPr>
          <w:trHeight w:val="32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B07" w:rsidRPr="00742B07" w:rsidRDefault="00742B07" w:rsidP="00BA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B07" w:rsidRPr="00742B07" w:rsidRDefault="00742B07" w:rsidP="00BA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B07" w:rsidRPr="00742B07" w:rsidRDefault="00742B07" w:rsidP="00BA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B07" w:rsidRPr="00742B07" w:rsidRDefault="00742B07" w:rsidP="00BA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742B07" w:rsidRPr="00742B07" w:rsidTr="00BA7837">
        <w:trPr>
          <w:trHeight w:val="8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2B07" w:rsidRPr="00742B07" w:rsidTr="00BA7837">
        <w:trPr>
          <w:trHeight w:val="397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07" w:rsidRPr="00742B07" w:rsidRDefault="00742B07" w:rsidP="001B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2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C57971" w:rsidRPr="001E3A5D">
              <w:rPr>
                <w:rFonts w:ascii="Times New Roman" w:hAnsi="Times New Roman"/>
                <w:b/>
                <w:bCs/>
              </w:rPr>
              <w:t>"</w:t>
            </w:r>
            <w:r w:rsidR="00C57971" w:rsidRPr="00C36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и реконструкция военных мемориальных объектов на территории </w:t>
            </w:r>
            <w:proofErr w:type="spellStart"/>
            <w:r w:rsidR="001B59D5">
              <w:rPr>
                <w:rFonts w:ascii="Times New Roman" w:hAnsi="Times New Roman" w:cs="Times New Roman"/>
                <w:b/>
                <w:sz w:val="24"/>
                <w:szCs w:val="24"/>
              </w:rPr>
              <w:t>Агибаловского</w:t>
            </w:r>
            <w:proofErr w:type="spellEnd"/>
            <w:r w:rsidR="00C57971" w:rsidRPr="00C36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</w:t>
            </w:r>
            <w:r w:rsidR="00C57971" w:rsidRPr="00080C6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C57971" w:rsidRPr="001E3A5D">
              <w:rPr>
                <w:rFonts w:ascii="Times New Roman" w:hAnsi="Times New Roman"/>
                <w:b/>
                <w:bCs/>
              </w:rPr>
              <w:t>"</w:t>
            </w:r>
          </w:p>
        </w:tc>
      </w:tr>
      <w:tr w:rsidR="00043604" w:rsidRPr="00043604" w:rsidTr="00BA7837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043604" w:rsidRPr="00043604" w:rsidRDefault="00043604" w:rsidP="009712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Братской могилы             № 5 в д. </w:t>
            </w:r>
            <w:proofErr w:type="spellStart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Пигулино</w:t>
            </w:r>
            <w:proofErr w:type="spellEnd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 (ограждение, ремонт, реставрация)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43604" w:rsidRPr="00043604" w:rsidRDefault="00043604" w:rsidP="00BA78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Т.А. Михайлова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6C3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6C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04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604" w:rsidRPr="00043604" w:rsidTr="00BA7837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742B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043604" w:rsidRPr="00043604" w:rsidRDefault="00043604" w:rsidP="00742B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Установка мемориальных знаков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CF0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43604" w:rsidRPr="00043604" w:rsidRDefault="00043604" w:rsidP="00CF0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Т.А. Михайлова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CF0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0436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6C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04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604" w:rsidRPr="00742B07" w:rsidTr="00BA7837">
        <w:trPr>
          <w:trHeight w:val="39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043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294,8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04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294,8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BA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604" w:rsidRPr="00043604" w:rsidRDefault="00043604" w:rsidP="006C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742B07" w:rsidRPr="002C497B" w:rsidRDefault="00742B07" w:rsidP="00742B07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742B07" w:rsidRPr="002C497B" w:rsidSect="00742B07">
      <w:pgSz w:w="16838" w:h="11906" w:orient="landscape"/>
      <w:pgMar w:top="536" w:right="1278" w:bottom="1133" w:left="57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04" w:rsidRDefault="001C2A04">
      <w:pPr>
        <w:spacing w:after="0" w:line="240" w:lineRule="auto"/>
      </w:pPr>
      <w:r>
        <w:separator/>
      </w:r>
    </w:p>
  </w:endnote>
  <w:endnote w:type="continuationSeparator" w:id="0">
    <w:p w:rsidR="001C2A04" w:rsidRDefault="001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04" w:rsidRDefault="001C2A04">
      <w:pPr>
        <w:spacing w:after="0" w:line="240" w:lineRule="auto"/>
      </w:pPr>
      <w:r>
        <w:separator/>
      </w:r>
    </w:p>
  </w:footnote>
  <w:footnote w:type="continuationSeparator" w:id="0">
    <w:p w:rsidR="001C2A04" w:rsidRDefault="001C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0E7"/>
    <w:multiLevelType w:val="hybridMultilevel"/>
    <w:tmpl w:val="2544E6CE"/>
    <w:lvl w:ilvl="0" w:tplc="05BEB80E">
      <w:start w:val="1"/>
      <w:numFmt w:val="decimal"/>
      <w:lvlText w:val="%1"/>
      <w:lvlJc w:val="left"/>
      <w:pPr>
        <w:ind w:left="0" w:firstLine="0"/>
      </w:pPr>
      <w:rPr>
        <w:color w:val="000000"/>
        <w:spacing w:val="17"/>
        <w:sz w:val="28"/>
        <w:szCs w:val="28"/>
        <w:u w:val="none"/>
      </w:rPr>
    </w:lvl>
    <w:lvl w:ilvl="1" w:tplc="9F621C6E">
      <w:start w:val="1"/>
      <w:numFmt w:val="decimal"/>
      <w:lvlText w:val="%2"/>
      <w:lvlJc w:val="left"/>
      <w:pPr>
        <w:ind w:left="0" w:firstLine="0"/>
      </w:pPr>
    </w:lvl>
    <w:lvl w:ilvl="2" w:tplc="F40872A6">
      <w:start w:val="1"/>
      <w:numFmt w:val="decimal"/>
      <w:lvlText w:val="%3"/>
      <w:lvlJc w:val="left"/>
      <w:pPr>
        <w:ind w:left="0" w:firstLine="0"/>
      </w:pPr>
    </w:lvl>
    <w:lvl w:ilvl="3" w:tplc="E63E6E66">
      <w:start w:val="1"/>
      <w:numFmt w:val="decimal"/>
      <w:lvlText w:val="%4"/>
      <w:lvlJc w:val="left"/>
      <w:pPr>
        <w:ind w:left="0" w:firstLine="0"/>
      </w:pPr>
    </w:lvl>
    <w:lvl w:ilvl="4" w:tplc="CA42E370">
      <w:start w:val="1"/>
      <w:numFmt w:val="decimal"/>
      <w:lvlText w:val="%5"/>
      <w:lvlJc w:val="left"/>
      <w:pPr>
        <w:ind w:left="0" w:firstLine="0"/>
      </w:pPr>
    </w:lvl>
    <w:lvl w:ilvl="5" w:tplc="EA72A93A">
      <w:start w:val="1"/>
      <w:numFmt w:val="decimal"/>
      <w:lvlText w:val="%6"/>
      <w:lvlJc w:val="left"/>
      <w:pPr>
        <w:ind w:left="0" w:firstLine="0"/>
      </w:pPr>
    </w:lvl>
    <w:lvl w:ilvl="6" w:tplc="AB24F512">
      <w:start w:val="1"/>
      <w:numFmt w:val="decimal"/>
      <w:lvlText w:val="%7"/>
      <w:lvlJc w:val="left"/>
      <w:pPr>
        <w:ind w:left="0" w:firstLine="0"/>
      </w:pPr>
    </w:lvl>
    <w:lvl w:ilvl="7" w:tplc="505C3F6C">
      <w:start w:val="1"/>
      <w:numFmt w:val="decimal"/>
      <w:lvlText w:val="%8"/>
      <w:lvlJc w:val="left"/>
      <w:pPr>
        <w:ind w:left="0" w:firstLine="0"/>
      </w:pPr>
    </w:lvl>
    <w:lvl w:ilvl="8" w:tplc="A07E889C">
      <w:start w:val="1"/>
      <w:numFmt w:val="decimal"/>
      <w:lvlText w:val="%9"/>
      <w:lvlJc w:val="left"/>
      <w:pPr>
        <w:ind w:left="0" w:firstLine="0"/>
      </w:pPr>
    </w:lvl>
  </w:abstractNum>
  <w:abstractNum w:abstractNumId="1">
    <w:nsid w:val="07F57B5D"/>
    <w:multiLevelType w:val="hybridMultilevel"/>
    <w:tmpl w:val="02B06E92"/>
    <w:lvl w:ilvl="0" w:tplc="321019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B5E68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8861C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7CC2D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39483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47A22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A8271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BE479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250EC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3991007"/>
    <w:multiLevelType w:val="hybridMultilevel"/>
    <w:tmpl w:val="26969690"/>
    <w:lvl w:ilvl="0" w:tplc="8514E7C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  <w:spacing w:val="17"/>
        <w:sz w:val="22"/>
        <w:szCs w:val="22"/>
        <w:u w:val="none"/>
      </w:rPr>
    </w:lvl>
    <w:lvl w:ilvl="1" w:tplc="5F2EC41E">
      <w:start w:val="1"/>
      <w:numFmt w:val="decimal"/>
      <w:lvlText w:val="%2"/>
      <w:lvlJc w:val="left"/>
      <w:pPr>
        <w:ind w:left="0" w:firstLine="0"/>
      </w:pPr>
    </w:lvl>
    <w:lvl w:ilvl="2" w:tplc="46B61FE6">
      <w:start w:val="1"/>
      <w:numFmt w:val="decimal"/>
      <w:lvlText w:val="%3"/>
      <w:lvlJc w:val="left"/>
      <w:pPr>
        <w:ind w:left="0" w:firstLine="0"/>
      </w:pPr>
    </w:lvl>
    <w:lvl w:ilvl="3" w:tplc="14708F0C">
      <w:start w:val="1"/>
      <w:numFmt w:val="decimal"/>
      <w:lvlText w:val="%4"/>
      <w:lvlJc w:val="left"/>
      <w:pPr>
        <w:ind w:left="0" w:firstLine="0"/>
      </w:pPr>
    </w:lvl>
    <w:lvl w:ilvl="4" w:tplc="3F669C66">
      <w:start w:val="1"/>
      <w:numFmt w:val="decimal"/>
      <w:lvlText w:val="%5"/>
      <w:lvlJc w:val="left"/>
      <w:pPr>
        <w:ind w:left="0" w:firstLine="0"/>
      </w:pPr>
    </w:lvl>
    <w:lvl w:ilvl="5" w:tplc="93547E5C">
      <w:start w:val="1"/>
      <w:numFmt w:val="decimal"/>
      <w:lvlText w:val="%6"/>
      <w:lvlJc w:val="left"/>
      <w:pPr>
        <w:ind w:left="0" w:firstLine="0"/>
      </w:pPr>
    </w:lvl>
    <w:lvl w:ilvl="6" w:tplc="1C961A82">
      <w:start w:val="1"/>
      <w:numFmt w:val="decimal"/>
      <w:lvlText w:val="%7"/>
      <w:lvlJc w:val="left"/>
      <w:pPr>
        <w:ind w:left="0" w:firstLine="0"/>
      </w:pPr>
    </w:lvl>
    <w:lvl w:ilvl="7" w:tplc="77F683DE">
      <w:start w:val="1"/>
      <w:numFmt w:val="decimal"/>
      <w:lvlText w:val="%8"/>
      <w:lvlJc w:val="left"/>
      <w:pPr>
        <w:ind w:left="0" w:firstLine="0"/>
      </w:pPr>
    </w:lvl>
    <w:lvl w:ilvl="8" w:tplc="515E196E">
      <w:start w:val="1"/>
      <w:numFmt w:val="decimal"/>
      <w:lvlText w:val="%9"/>
      <w:lvlJc w:val="left"/>
      <w:pPr>
        <w:ind w:left="0" w:firstLine="0"/>
      </w:pPr>
    </w:lvl>
  </w:abstractNum>
  <w:abstractNum w:abstractNumId="3">
    <w:nsid w:val="1DB56C94"/>
    <w:multiLevelType w:val="hybridMultilevel"/>
    <w:tmpl w:val="7AFEEE92"/>
    <w:lvl w:ilvl="0" w:tplc="E216FF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81A7F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B163D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7A00AD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E5EF7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5CA01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DE420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7AC85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A10F1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22C10C4E"/>
    <w:multiLevelType w:val="hybridMultilevel"/>
    <w:tmpl w:val="921A6EE2"/>
    <w:lvl w:ilvl="0" w:tplc="40B4B9CE">
      <w:start w:val="1"/>
      <w:numFmt w:val="decimal"/>
      <w:lvlText w:val="%1."/>
      <w:lvlJc w:val="left"/>
      <w:pPr>
        <w:ind w:left="0" w:firstLine="0"/>
      </w:pPr>
      <w:rPr>
        <w:b/>
        <w:bCs/>
        <w:color w:val="000000"/>
        <w:spacing w:val="16"/>
        <w:sz w:val="23"/>
        <w:szCs w:val="23"/>
        <w:u w:val="none"/>
      </w:rPr>
    </w:lvl>
    <w:lvl w:ilvl="1" w:tplc="BEC07A1C">
      <w:start w:val="2"/>
      <w:numFmt w:val="decimal"/>
      <w:lvlText w:val="%2"/>
      <w:lvlJc w:val="left"/>
      <w:pPr>
        <w:ind w:left="0" w:firstLine="0"/>
      </w:pPr>
      <w:rPr>
        <w:b/>
        <w:bCs/>
        <w:color w:val="000000"/>
        <w:spacing w:val="16"/>
        <w:sz w:val="23"/>
        <w:szCs w:val="23"/>
        <w:u w:val="none"/>
      </w:rPr>
    </w:lvl>
    <w:lvl w:ilvl="2" w:tplc="F0045862">
      <w:start w:val="1"/>
      <w:numFmt w:val="decimal"/>
      <w:lvlText w:val="%3"/>
      <w:lvlJc w:val="left"/>
      <w:pPr>
        <w:ind w:left="0" w:firstLine="0"/>
      </w:pPr>
    </w:lvl>
    <w:lvl w:ilvl="3" w:tplc="337461C8">
      <w:start w:val="1"/>
      <w:numFmt w:val="decimal"/>
      <w:lvlText w:val="%4"/>
      <w:lvlJc w:val="left"/>
      <w:pPr>
        <w:ind w:left="0" w:firstLine="0"/>
      </w:pPr>
    </w:lvl>
    <w:lvl w:ilvl="4" w:tplc="AC4E9AB8">
      <w:start w:val="1"/>
      <w:numFmt w:val="decimal"/>
      <w:lvlText w:val="%5"/>
      <w:lvlJc w:val="left"/>
      <w:pPr>
        <w:ind w:left="0" w:firstLine="0"/>
      </w:pPr>
    </w:lvl>
    <w:lvl w:ilvl="5" w:tplc="14F8AF1E">
      <w:start w:val="1"/>
      <w:numFmt w:val="decimal"/>
      <w:lvlText w:val="%6"/>
      <w:lvlJc w:val="left"/>
      <w:pPr>
        <w:ind w:left="0" w:firstLine="0"/>
      </w:pPr>
    </w:lvl>
    <w:lvl w:ilvl="6" w:tplc="B900DE80">
      <w:start w:val="1"/>
      <w:numFmt w:val="decimal"/>
      <w:lvlText w:val="%7"/>
      <w:lvlJc w:val="left"/>
      <w:pPr>
        <w:ind w:left="0" w:firstLine="0"/>
      </w:pPr>
    </w:lvl>
    <w:lvl w:ilvl="7" w:tplc="8E98E712">
      <w:start w:val="1"/>
      <w:numFmt w:val="decimal"/>
      <w:lvlText w:val="%8"/>
      <w:lvlJc w:val="left"/>
      <w:pPr>
        <w:ind w:left="0" w:firstLine="0"/>
      </w:pPr>
    </w:lvl>
    <w:lvl w:ilvl="8" w:tplc="3678F3BC">
      <w:start w:val="1"/>
      <w:numFmt w:val="decimal"/>
      <w:lvlText w:val="%9"/>
      <w:lvlJc w:val="left"/>
      <w:pPr>
        <w:ind w:left="0" w:firstLine="0"/>
      </w:pPr>
    </w:lvl>
  </w:abstractNum>
  <w:abstractNum w:abstractNumId="5">
    <w:nsid w:val="382470B0"/>
    <w:multiLevelType w:val="hybridMultilevel"/>
    <w:tmpl w:val="A45E5E34"/>
    <w:lvl w:ilvl="0" w:tplc="451E2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AC8B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4C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E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8D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24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C6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05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839F5"/>
    <w:multiLevelType w:val="hybridMultilevel"/>
    <w:tmpl w:val="7AA2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444A2"/>
    <w:multiLevelType w:val="hybridMultilevel"/>
    <w:tmpl w:val="5BB47ED2"/>
    <w:lvl w:ilvl="0" w:tplc="D17AB240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6B66A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7983C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A2EF4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AE69A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216E8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6A036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52CE8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736AD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41B929F6"/>
    <w:multiLevelType w:val="hybridMultilevel"/>
    <w:tmpl w:val="E9FE6582"/>
    <w:lvl w:ilvl="0" w:tplc="9D426E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47E47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39417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A02A0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A247A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C4496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EF4023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0ECDD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3E0F4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442D2F2A"/>
    <w:multiLevelType w:val="hybridMultilevel"/>
    <w:tmpl w:val="5E4281D4"/>
    <w:lvl w:ilvl="0" w:tplc="53D46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768233C"/>
    <w:multiLevelType w:val="hybridMultilevel"/>
    <w:tmpl w:val="EAA66048"/>
    <w:lvl w:ilvl="0" w:tplc="3092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70E16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C7C40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08A3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9AEB9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E27C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F6AD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03244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8CAA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DA10C7"/>
    <w:multiLevelType w:val="hybridMultilevel"/>
    <w:tmpl w:val="C62AC468"/>
    <w:lvl w:ilvl="0" w:tplc="84E4C31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490C2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652752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32C74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46614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72073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462F0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59AC0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1740F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nsid w:val="53856676"/>
    <w:multiLevelType w:val="hybridMultilevel"/>
    <w:tmpl w:val="260619EC"/>
    <w:lvl w:ilvl="0" w:tplc="D3B698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3309E40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1B436A8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6DCBF1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6A4798E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DD4456E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ED6054C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7A058A2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B366ABE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78691373"/>
    <w:multiLevelType w:val="hybridMultilevel"/>
    <w:tmpl w:val="881059F2"/>
    <w:lvl w:ilvl="0" w:tplc="1F545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A033E">
      <w:start w:val="1"/>
      <w:numFmt w:val="lowerLetter"/>
      <w:lvlText w:val="%2."/>
      <w:lvlJc w:val="left"/>
      <w:pPr>
        <w:ind w:left="1440" w:hanging="360"/>
      </w:pPr>
    </w:lvl>
    <w:lvl w:ilvl="2" w:tplc="AA040D5E">
      <w:start w:val="1"/>
      <w:numFmt w:val="lowerRoman"/>
      <w:lvlText w:val="%3."/>
      <w:lvlJc w:val="right"/>
      <w:pPr>
        <w:ind w:left="2160" w:hanging="180"/>
      </w:pPr>
    </w:lvl>
    <w:lvl w:ilvl="3" w:tplc="1EECAA44">
      <w:start w:val="1"/>
      <w:numFmt w:val="decimal"/>
      <w:lvlText w:val="%4."/>
      <w:lvlJc w:val="left"/>
      <w:pPr>
        <w:ind w:left="2880" w:hanging="360"/>
      </w:pPr>
    </w:lvl>
    <w:lvl w:ilvl="4" w:tplc="77A682D4">
      <w:start w:val="1"/>
      <w:numFmt w:val="lowerLetter"/>
      <w:lvlText w:val="%5."/>
      <w:lvlJc w:val="left"/>
      <w:pPr>
        <w:ind w:left="3600" w:hanging="360"/>
      </w:pPr>
    </w:lvl>
    <w:lvl w:ilvl="5" w:tplc="658C253E">
      <w:start w:val="1"/>
      <w:numFmt w:val="lowerRoman"/>
      <w:lvlText w:val="%6."/>
      <w:lvlJc w:val="right"/>
      <w:pPr>
        <w:ind w:left="4320" w:hanging="180"/>
      </w:pPr>
    </w:lvl>
    <w:lvl w:ilvl="6" w:tplc="070E08EA">
      <w:start w:val="1"/>
      <w:numFmt w:val="decimal"/>
      <w:lvlText w:val="%7."/>
      <w:lvlJc w:val="left"/>
      <w:pPr>
        <w:ind w:left="5040" w:hanging="360"/>
      </w:pPr>
    </w:lvl>
    <w:lvl w:ilvl="7" w:tplc="57E2FD44">
      <w:start w:val="1"/>
      <w:numFmt w:val="lowerLetter"/>
      <w:lvlText w:val="%8."/>
      <w:lvlJc w:val="left"/>
      <w:pPr>
        <w:ind w:left="5760" w:hanging="360"/>
      </w:pPr>
    </w:lvl>
    <w:lvl w:ilvl="8" w:tplc="9D74EB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2D7"/>
    <w:rsid w:val="0001504D"/>
    <w:rsid w:val="00033354"/>
    <w:rsid w:val="00041A0D"/>
    <w:rsid w:val="00043604"/>
    <w:rsid w:val="00080C6B"/>
    <w:rsid w:val="000E5D02"/>
    <w:rsid w:val="00154914"/>
    <w:rsid w:val="00160256"/>
    <w:rsid w:val="001B525B"/>
    <w:rsid w:val="001B59D5"/>
    <w:rsid w:val="001C2A04"/>
    <w:rsid w:val="00241C44"/>
    <w:rsid w:val="002B1EE4"/>
    <w:rsid w:val="002C69CB"/>
    <w:rsid w:val="00327301"/>
    <w:rsid w:val="00334D69"/>
    <w:rsid w:val="00344D1B"/>
    <w:rsid w:val="003767EE"/>
    <w:rsid w:val="003C57DB"/>
    <w:rsid w:val="00415048"/>
    <w:rsid w:val="005042F2"/>
    <w:rsid w:val="00593206"/>
    <w:rsid w:val="005A4190"/>
    <w:rsid w:val="00693AAA"/>
    <w:rsid w:val="006B2650"/>
    <w:rsid w:val="006C3A1F"/>
    <w:rsid w:val="0070031E"/>
    <w:rsid w:val="00742B07"/>
    <w:rsid w:val="00791331"/>
    <w:rsid w:val="007A0150"/>
    <w:rsid w:val="00855D5C"/>
    <w:rsid w:val="00861246"/>
    <w:rsid w:val="0087257D"/>
    <w:rsid w:val="00907E6E"/>
    <w:rsid w:val="00911D1E"/>
    <w:rsid w:val="00971288"/>
    <w:rsid w:val="009A0C3A"/>
    <w:rsid w:val="00A35174"/>
    <w:rsid w:val="00B17FB2"/>
    <w:rsid w:val="00BA7837"/>
    <w:rsid w:val="00BE7DCE"/>
    <w:rsid w:val="00BF031A"/>
    <w:rsid w:val="00C364BC"/>
    <w:rsid w:val="00C517C0"/>
    <w:rsid w:val="00C57971"/>
    <w:rsid w:val="00C61784"/>
    <w:rsid w:val="00C872D4"/>
    <w:rsid w:val="00DE3C39"/>
    <w:rsid w:val="00E53F01"/>
    <w:rsid w:val="00EB55C1"/>
    <w:rsid w:val="00EF3099"/>
    <w:rsid w:val="00F43E21"/>
    <w:rsid w:val="00FD4154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F22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F22D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F22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F22D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22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F22D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F22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F22D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22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F22D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22D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F22D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22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F22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22D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F22D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22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F22D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22D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22D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22D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22D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22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F22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F22D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22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22D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F22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F22D7"/>
  </w:style>
  <w:style w:type="paragraph" w:customStyle="1" w:styleId="Footer">
    <w:name w:val="Footer"/>
    <w:basedOn w:val="a"/>
    <w:link w:val="CaptionChar"/>
    <w:uiPriority w:val="99"/>
    <w:unhideWhenUsed/>
    <w:rsid w:val="00FF22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F22D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22D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F22D7"/>
  </w:style>
  <w:style w:type="table" w:customStyle="1" w:styleId="TableGridLight">
    <w:name w:val="Table Grid Light"/>
    <w:basedOn w:val="a1"/>
    <w:uiPriority w:val="59"/>
    <w:rsid w:val="00FF22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22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2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22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22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F22D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F22D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F22D7"/>
    <w:rPr>
      <w:sz w:val="18"/>
    </w:rPr>
  </w:style>
  <w:style w:type="character" w:styleId="ad">
    <w:name w:val="footnote reference"/>
    <w:basedOn w:val="a0"/>
    <w:uiPriority w:val="99"/>
    <w:unhideWhenUsed/>
    <w:rsid w:val="00FF22D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F22D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F22D7"/>
    <w:rPr>
      <w:sz w:val="20"/>
    </w:rPr>
  </w:style>
  <w:style w:type="character" w:styleId="af0">
    <w:name w:val="endnote reference"/>
    <w:basedOn w:val="a0"/>
    <w:uiPriority w:val="99"/>
    <w:semiHidden/>
    <w:unhideWhenUsed/>
    <w:rsid w:val="00FF22D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F22D7"/>
    <w:pPr>
      <w:spacing w:after="57"/>
    </w:pPr>
  </w:style>
  <w:style w:type="paragraph" w:styleId="21">
    <w:name w:val="toc 2"/>
    <w:basedOn w:val="a"/>
    <w:next w:val="a"/>
    <w:uiPriority w:val="39"/>
    <w:unhideWhenUsed/>
    <w:rsid w:val="00FF22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22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22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22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22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22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22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22D7"/>
    <w:pPr>
      <w:spacing w:after="57"/>
      <w:ind w:left="2268"/>
    </w:pPr>
  </w:style>
  <w:style w:type="paragraph" w:styleId="af1">
    <w:name w:val="TOC Heading"/>
    <w:uiPriority w:val="39"/>
    <w:unhideWhenUsed/>
    <w:rsid w:val="00FF22D7"/>
  </w:style>
  <w:style w:type="paragraph" w:styleId="af2">
    <w:name w:val="table of figures"/>
    <w:basedOn w:val="a"/>
    <w:next w:val="a"/>
    <w:uiPriority w:val="99"/>
    <w:unhideWhenUsed/>
    <w:rsid w:val="00FF22D7"/>
    <w:pPr>
      <w:spacing w:after="0"/>
    </w:pPr>
  </w:style>
  <w:style w:type="table" w:customStyle="1" w:styleId="10">
    <w:name w:val="Сетка таблицы1"/>
    <w:rsid w:val="00FF22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FF22D7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FF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22D7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FF22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rsid w:val="00033354"/>
    <w:pPr>
      <w:shd w:val="clear" w:color="auto" w:fill="FFFFFF"/>
      <w:spacing w:after="0" w:line="240" w:lineRule="atLeast"/>
    </w:pPr>
    <w:rPr>
      <w:rFonts w:ascii="Calibri" w:eastAsia="Times New Roman" w:hAnsi="Calibri" w:cs="Times New Roman"/>
      <w:spacing w:val="10"/>
      <w:sz w:val="25"/>
      <w:szCs w:val="25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033354"/>
    <w:rPr>
      <w:rFonts w:ascii="Calibri" w:eastAsia="Times New Roman" w:hAnsi="Calibri" w:cs="Times New Roman"/>
      <w:spacing w:val="10"/>
      <w:sz w:val="25"/>
      <w:szCs w:val="25"/>
      <w:shd w:val="clear" w:color="auto" w:fill="FFFFFF"/>
      <w:lang w:eastAsia="ru-RU"/>
    </w:rPr>
  </w:style>
  <w:style w:type="paragraph" w:customStyle="1" w:styleId="FR5">
    <w:name w:val="FR5"/>
    <w:rsid w:val="00033354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2B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42B07"/>
    <w:rPr>
      <w:rFonts w:ascii="Arial" w:eastAsia="Times New Roman" w:hAnsi="Arial" w:cs="Calibri"/>
      <w:sz w:val="20"/>
      <w:szCs w:val="20"/>
      <w:lang w:eastAsia="ar-SA"/>
    </w:rPr>
  </w:style>
  <w:style w:type="paragraph" w:styleId="af8">
    <w:name w:val="caption"/>
    <w:basedOn w:val="a"/>
    <w:next w:val="a"/>
    <w:qFormat/>
    <w:rsid w:val="005A419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3BED-7079-45E5-8B1B-6E9F681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2022-11-09T14:09:00Z</cp:lastPrinted>
  <dcterms:created xsi:type="dcterms:W3CDTF">2023-01-27T07:39:00Z</dcterms:created>
  <dcterms:modified xsi:type="dcterms:W3CDTF">2023-01-27T07:39:00Z</dcterms:modified>
</cp:coreProperties>
</file>