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4B" w:rsidRPr="00D1324B" w:rsidRDefault="006C5A26" w:rsidP="00D132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-243840</wp:posOffset>
            </wp:positionV>
            <wp:extent cx="800100" cy="8001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37D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6C5A26" w:rsidRDefault="006C5A26" w:rsidP="00D1324B">
      <w:pPr>
        <w:pStyle w:val="a3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A26" w:rsidRDefault="006C5A26" w:rsidP="00D1324B">
      <w:pPr>
        <w:pStyle w:val="a3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324B" w:rsidRPr="00D1324B" w:rsidRDefault="00D1324B" w:rsidP="00D1324B">
      <w:pPr>
        <w:pStyle w:val="a3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24B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7D4" w:rsidRDefault="006C5A26" w:rsidP="00B837D4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D1324B">
        <w:rPr>
          <w:rFonts w:ascii="Times New Roman" w:hAnsi="Times New Roman"/>
          <w:sz w:val="28"/>
          <w:szCs w:val="28"/>
        </w:rPr>
        <w:t xml:space="preserve"> </w:t>
      </w:r>
      <w:r w:rsidR="00B837D4" w:rsidRPr="006C5A26">
        <w:rPr>
          <w:rFonts w:ascii="Times New Roman" w:hAnsi="Times New Roman"/>
          <w:sz w:val="28"/>
          <w:szCs w:val="28"/>
        </w:rPr>
        <w:t>июля</w:t>
      </w:r>
      <w:r w:rsidR="00D1324B">
        <w:rPr>
          <w:rFonts w:ascii="Times New Roman" w:hAnsi="Times New Roman"/>
          <w:sz w:val="28"/>
          <w:szCs w:val="28"/>
        </w:rPr>
        <w:t xml:space="preserve"> 202</w:t>
      </w:r>
      <w:r w:rsidR="00B837D4">
        <w:rPr>
          <w:rFonts w:ascii="Times New Roman" w:hAnsi="Times New Roman"/>
          <w:sz w:val="28"/>
          <w:szCs w:val="28"/>
        </w:rPr>
        <w:t>4</w:t>
      </w:r>
      <w:r w:rsidR="00D1324B">
        <w:rPr>
          <w:rFonts w:ascii="Times New Roman" w:hAnsi="Times New Roman"/>
          <w:sz w:val="28"/>
          <w:szCs w:val="28"/>
        </w:rPr>
        <w:t xml:space="preserve"> </w:t>
      </w:r>
      <w:r w:rsidR="00D1324B" w:rsidRPr="00D1324B">
        <w:rPr>
          <w:rFonts w:ascii="Times New Roman" w:hAnsi="Times New Roman"/>
          <w:sz w:val="28"/>
          <w:szCs w:val="28"/>
        </w:rPr>
        <w:t xml:space="preserve">года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1324B" w:rsidRPr="00D1324B">
        <w:rPr>
          <w:rFonts w:ascii="Times New Roman" w:hAnsi="Times New Roman"/>
          <w:sz w:val="28"/>
          <w:szCs w:val="28"/>
        </w:rPr>
        <w:t xml:space="preserve">    </w:t>
      </w:r>
      <w:r w:rsidR="00B837D4">
        <w:rPr>
          <w:rFonts w:ascii="Times New Roman" w:hAnsi="Times New Roman"/>
          <w:sz w:val="28"/>
          <w:szCs w:val="28"/>
        </w:rPr>
        <w:t>№</w:t>
      </w:r>
      <w:r w:rsidR="00D1324B" w:rsidRPr="00D132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41</w:t>
      </w:r>
    </w:p>
    <w:p w:rsidR="00B837D4" w:rsidRDefault="00B837D4" w:rsidP="00B837D4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926"/>
      </w:tblGrid>
      <w:tr w:rsidR="00B60752" w:rsidRPr="00B60752" w:rsidTr="005B2DC4">
        <w:tc>
          <w:tcPr>
            <w:tcW w:w="5211" w:type="dxa"/>
          </w:tcPr>
          <w:p w:rsidR="00B60752" w:rsidRPr="00B60752" w:rsidRDefault="00B60752" w:rsidP="00B60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52">
              <w:rPr>
                <w:rFonts w:ascii="Times New Roman" w:hAnsi="Times New Roman" w:cs="Times New Roman"/>
                <w:sz w:val="28"/>
                <w:lang w:eastAsia="en-US"/>
              </w:rPr>
              <w:t xml:space="preserve">Об утверждении регламента </w:t>
            </w:r>
            <w:r w:rsidRPr="00B6075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реализации </w:t>
            </w:r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Администрацией </w:t>
            </w:r>
            <w:proofErr w:type="spellStart"/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Агибаловского</w:t>
            </w:r>
            <w:proofErr w:type="spellEnd"/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 сельского поселения Холм-Жирковского </w:t>
            </w:r>
            <w:proofErr w:type="gramStart"/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района Смоленской области</w:t>
            </w:r>
            <w:r w:rsidRPr="00B607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 </w:t>
            </w:r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полномочий</w:t>
            </w:r>
            <w:r w:rsidRPr="00B6075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  администратора  доходов </w:t>
            </w:r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бюджета муниципального образования</w:t>
            </w:r>
            <w:proofErr w:type="gramEnd"/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Агибаловского</w:t>
            </w:r>
            <w:proofErr w:type="spellEnd"/>
            <w:r w:rsidRPr="00B6075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</w:t>
            </w:r>
          </w:p>
        </w:tc>
        <w:tc>
          <w:tcPr>
            <w:tcW w:w="4926" w:type="dxa"/>
          </w:tcPr>
          <w:p w:rsidR="00B60752" w:rsidRPr="00B60752" w:rsidRDefault="00B60752" w:rsidP="005B2DC4">
            <w:pPr>
              <w:pStyle w:val="ConsPlusTitle"/>
              <w:widowControl/>
              <w:rPr>
                <w:b w:val="0"/>
                <w:szCs w:val="28"/>
              </w:rPr>
            </w:pPr>
          </w:p>
        </w:tc>
      </w:tr>
    </w:tbl>
    <w:p w:rsidR="00B837D4" w:rsidRPr="00B837D4" w:rsidRDefault="00B60752" w:rsidP="00B837D4">
      <w:pPr>
        <w:pStyle w:val="a3"/>
        <w:tabs>
          <w:tab w:val="left" w:pos="708"/>
        </w:tabs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B837D4" w:rsidRDefault="00B837D4" w:rsidP="00B60752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0752">
        <w:rPr>
          <w:rFonts w:ascii="Times New Roman" w:hAnsi="Times New Roman"/>
          <w:sz w:val="28"/>
          <w:szCs w:val="28"/>
        </w:rPr>
        <w:tab/>
      </w:r>
      <w:proofErr w:type="gramStart"/>
      <w:r w:rsidR="00D1324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абзацем 8 </w:t>
      </w:r>
      <w:r w:rsidR="00D1324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D1324B">
        <w:rPr>
          <w:rFonts w:ascii="Times New Roman" w:hAnsi="Times New Roman"/>
          <w:sz w:val="28"/>
          <w:szCs w:val="28"/>
        </w:rPr>
        <w:t xml:space="preserve"> 2 статьи 160.1 Бюджетного кодекса Российской Федерации от 31.07.1998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4B">
        <w:rPr>
          <w:rFonts w:ascii="Times New Roman" w:hAnsi="Times New Roman"/>
          <w:sz w:val="28"/>
          <w:szCs w:val="28"/>
        </w:rPr>
        <w:t>145-ФЗ</w:t>
      </w:r>
      <w:r w:rsidR="001E059C">
        <w:rPr>
          <w:rFonts w:ascii="Times New Roman" w:hAnsi="Times New Roman"/>
          <w:sz w:val="28"/>
          <w:szCs w:val="28"/>
        </w:rPr>
        <w:t>, приказом Минфина России от 18.11.2022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E059C">
        <w:rPr>
          <w:rFonts w:ascii="Times New Roman" w:hAnsi="Times New Roman"/>
          <w:sz w:val="28"/>
          <w:szCs w:val="28"/>
        </w:rPr>
        <w:t xml:space="preserve">172н «Об утверждении общих требований к регламенту реализации полномочий администратора в бюджет, пеням и штрафам по ним», с учетом </w:t>
      </w:r>
      <w:r w:rsidR="001E059C" w:rsidRPr="00060F5C">
        <w:rPr>
          <w:rFonts w:ascii="Times New Roman" w:hAnsi="Times New Roman"/>
          <w:sz w:val="28"/>
          <w:szCs w:val="28"/>
        </w:rPr>
        <w:t>п</w:t>
      </w:r>
      <w:r w:rsidR="006C5A26" w:rsidRPr="00060F5C">
        <w:rPr>
          <w:rFonts w:ascii="Times New Roman" w:hAnsi="Times New Roman"/>
          <w:sz w:val="28"/>
          <w:szCs w:val="28"/>
        </w:rPr>
        <w:t>редставления</w:t>
      </w:r>
      <w:r w:rsidR="001E059C" w:rsidRPr="00060F5C">
        <w:rPr>
          <w:rFonts w:ascii="Times New Roman" w:hAnsi="Times New Roman"/>
          <w:sz w:val="28"/>
          <w:szCs w:val="28"/>
        </w:rPr>
        <w:t xml:space="preserve"> Прокуратуры </w:t>
      </w:r>
      <w:r w:rsidRPr="00060F5C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1E059C" w:rsidRPr="00060F5C">
        <w:rPr>
          <w:rFonts w:ascii="Times New Roman" w:hAnsi="Times New Roman"/>
          <w:sz w:val="28"/>
          <w:szCs w:val="28"/>
        </w:rPr>
        <w:t xml:space="preserve"> от </w:t>
      </w:r>
      <w:r w:rsidR="00060F5C" w:rsidRPr="00060F5C">
        <w:rPr>
          <w:rFonts w:ascii="Times New Roman" w:hAnsi="Times New Roman"/>
          <w:sz w:val="28"/>
          <w:szCs w:val="28"/>
        </w:rPr>
        <w:t>29</w:t>
      </w:r>
      <w:r w:rsidR="001E059C" w:rsidRPr="00060F5C">
        <w:rPr>
          <w:rFonts w:ascii="Times New Roman" w:hAnsi="Times New Roman"/>
          <w:sz w:val="28"/>
          <w:szCs w:val="28"/>
        </w:rPr>
        <w:t>.0</w:t>
      </w:r>
      <w:r w:rsidR="00060F5C" w:rsidRPr="00060F5C">
        <w:rPr>
          <w:rFonts w:ascii="Times New Roman" w:hAnsi="Times New Roman"/>
          <w:sz w:val="28"/>
          <w:szCs w:val="28"/>
        </w:rPr>
        <w:t>3</w:t>
      </w:r>
      <w:r w:rsidR="001E059C" w:rsidRPr="00060F5C">
        <w:rPr>
          <w:rFonts w:ascii="Times New Roman" w:hAnsi="Times New Roman"/>
          <w:sz w:val="28"/>
          <w:szCs w:val="28"/>
        </w:rPr>
        <w:t>.202</w:t>
      </w:r>
      <w:r w:rsidR="00060F5C" w:rsidRPr="00060F5C">
        <w:rPr>
          <w:rFonts w:ascii="Times New Roman" w:hAnsi="Times New Roman"/>
          <w:sz w:val="28"/>
          <w:szCs w:val="28"/>
        </w:rPr>
        <w:t>4</w:t>
      </w:r>
      <w:r w:rsidR="001E059C" w:rsidRPr="00060F5C">
        <w:rPr>
          <w:rFonts w:ascii="Times New Roman" w:hAnsi="Times New Roman"/>
          <w:sz w:val="28"/>
          <w:szCs w:val="28"/>
        </w:rPr>
        <w:t xml:space="preserve"> №</w:t>
      </w:r>
      <w:r w:rsidR="00060F5C" w:rsidRPr="00060F5C">
        <w:rPr>
          <w:rFonts w:ascii="Times New Roman" w:hAnsi="Times New Roman"/>
          <w:sz w:val="28"/>
          <w:szCs w:val="28"/>
        </w:rPr>
        <w:t>01-02-24</w:t>
      </w:r>
      <w:r w:rsidR="001E059C" w:rsidRPr="00060F5C">
        <w:rPr>
          <w:rFonts w:ascii="Times New Roman" w:hAnsi="Times New Roman"/>
          <w:sz w:val="28"/>
          <w:szCs w:val="28"/>
        </w:rPr>
        <w:t>, руководствуясь Уставом</w:t>
      </w:r>
      <w:r w:rsidRPr="00060F5C">
        <w:rPr>
          <w:rFonts w:ascii="Times New Roman" w:hAnsi="Times New Roman"/>
          <w:sz w:val="28"/>
          <w:szCs w:val="28"/>
        </w:rPr>
        <w:t xml:space="preserve">, </w:t>
      </w:r>
      <w:r w:rsidR="001E059C" w:rsidRPr="00060F5C">
        <w:rPr>
          <w:rFonts w:ascii="Times New Roman" w:hAnsi="Times New Roman"/>
          <w:sz w:val="28"/>
          <w:szCs w:val="28"/>
        </w:rPr>
        <w:t>Администраци</w:t>
      </w:r>
      <w:r w:rsidR="00B60752" w:rsidRPr="00060F5C">
        <w:rPr>
          <w:rFonts w:ascii="Times New Roman" w:hAnsi="Times New Roman"/>
          <w:sz w:val="28"/>
          <w:szCs w:val="28"/>
        </w:rPr>
        <w:t>я</w:t>
      </w:r>
      <w:r w:rsidR="001E059C" w:rsidRPr="00060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F5C">
        <w:rPr>
          <w:rFonts w:ascii="Times New Roman" w:hAnsi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proofErr w:type="gramEnd"/>
    </w:p>
    <w:p w:rsidR="00B60752" w:rsidRDefault="00B60752" w:rsidP="00B60752">
      <w:pPr>
        <w:pStyle w:val="1"/>
        <w:spacing w:before="0" w:after="0"/>
        <w:jc w:val="both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:rsidR="00D1324B" w:rsidRDefault="00B60752" w:rsidP="00B60752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ПОСТАНОВЛЯЕТ</w:t>
      </w:r>
      <w:r w:rsidR="001E059C" w:rsidRPr="00D1324B">
        <w:rPr>
          <w:rFonts w:ascii="Times New Roman" w:hAnsi="Times New Roman"/>
          <w:b w:val="0"/>
          <w:sz w:val="28"/>
          <w:szCs w:val="28"/>
        </w:rPr>
        <w:t>:</w:t>
      </w:r>
    </w:p>
    <w:p w:rsidR="005F7872" w:rsidRPr="005F7872" w:rsidRDefault="005F7872" w:rsidP="00B60752">
      <w:pPr>
        <w:spacing w:after="0" w:line="240" w:lineRule="auto"/>
        <w:jc w:val="both"/>
      </w:pPr>
    </w:p>
    <w:p w:rsidR="00B60752" w:rsidRPr="00B60752" w:rsidRDefault="00D1324B" w:rsidP="00B6075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6075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059C" w:rsidRPr="00B6075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регламент реализации</w:t>
      </w:r>
      <w:r w:rsid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 Администрацией </w:t>
      </w:r>
      <w:proofErr w:type="spellStart"/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Агибаловского</w:t>
      </w:r>
      <w:proofErr w:type="spellEnd"/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</w:t>
      </w:r>
      <w:proofErr w:type="gramStart"/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района Смоленской области</w:t>
      </w:r>
      <w:r w:rsidR="00B60752" w:rsidRPr="00B607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9F9F9"/>
        </w:rPr>
        <w:t> </w:t>
      </w:r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полномочий администратора доходов бюджета муниципального образования</w:t>
      </w:r>
      <w:proofErr w:type="gramEnd"/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Агибаловского</w:t>
      </w:r>
      <w:proofErr w:type="spellEnd"/>
      <w:r w:rsidR="00B60752" w:rsidRP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</w:t>
      </w:r>
      <w:r w:rsidR="00B607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.</w:t>
      </w:r>
    </w:p>
    <w:p w:rsidR="00DE3D6D" w:rsidRPr="00B60752" w:rsidRDefault="00DE3D6D" w:rsidP="00DE3D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60752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Настоящее постановление вступает в силу со дня его принятия и распространяется на правоотношения, возникшие с 01 января 2024</w:t>
      </w:r>
      <w:r w:rsidR="009F5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60752">
        <w:rPr>
          <w:rFonts w:ascii="Times New Roman" w:eastAsia="Times New Roman" w:hAnsi="Times New Roman" w:cs="Times New Roman"/>
          <w:color w:val="1A1A1A"/>
          <w:sz w:val="28"/>
          <w:szCs w:val="28"/>
        </w:rPr>
        <w:t>года.</w:t>
      </w:r>
    </w:p>
    <w:p w:rsidR="001E059C" w:rsidRPr="00D1324B" w:rsidRDefault="001E059C" w:rsidP="00DE3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3D6D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E3D6D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в информационно-телекоммуникационной сети «Интернет». </w:t>
      </w:r>
    </w:p>
    <w:p w:rsidR="00D1324B" w:rsidRDefault="005C077A" w:rsidP="00DE3D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4B" w:rsidRPr="00D132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314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53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D6D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25314C">
        <w:rPr>
          <w:rFonts w:ascii="Times New Roman" w:hAnsi="Times New Roman" w:cs="Times New Roman"/>
          <w:color w:val="000000"/>
          <w:sz w:val="28"/>
          <w:szCs w:val="28"/>
        </w:rPr>
        <w:t xml:space="preserve">полнением </w:t>
      </w:r>
      <w:r w:rsidR="00DE3D6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25314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B837D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1324B" w:rsidRPr="00D1324B" w:rsidRDefault="00D1324B" w:rsidP="00D13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F5C" w:rsidRDefault="00B837D4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C077A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F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060F5C" w:rsidRDefault="00060F5C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60F5C" w:rsidRDefault="00060F5C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Холм-Жирковского района </w:t>
      </w:r>
    </w:p>
    <w:p w:rsidR="005C077A" w:rsidRDefault="00060F5C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                             </w:t>
      </w:r>
      <w:r w:rsidR="005C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8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837D4" w:rsidRPr="00B83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Т.А. Михайлова</w:t>
      </w:r>
    </w:p>
    <w:p w:rsidR="00D1324B" w:rsidRPr="00623A19" w:rsidRDefault="00623A19" w:rsidP="00623A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A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F7872" w:rsidRDefault="00623A19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A1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F7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7872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</w:p>
    <w:p w:rsidR="005F7872" w:rsidRDefault="005F7872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Холм-Жирковского района</w:t>
      </w:r>
    </w:p>
    <w:p w:rsidR="00623A19" w:rsidRPr="00623A19" w:rsidRDefault="005F7872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Смоленской области от </w:t>
      </w:r>
      <w:r w:rsidR="00060F5C">
        <w:rPr>
          <w:rFonts w:ascii="Times New Roman" w:hAnsi="Times New Roman" w:cs="Times New Roman"/>
          <w:sz w:val="24"/>
          <w:szCs w:val="24"/>
        </w:rPr>
        <w:t xml:space="preserve">16.07.2024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0F5C">
        <w:rPr>
          <w:rFonts w:ascii="Times New Roman" w:hAnsi="Times New Roman" w:cs="Times New Roman"/>
          <w:sz w:val="24"/>
          <w:szCs w:val="24"/>
        </w:rPr>
        <w:t>41</w:t>
      </w:r>
      <w:r w:rsidR="00B83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4B" w:rsidRDefault="00D1324B" w:rsidP="00623A19">
      <w:pPr>
        <w:spacing w:after="0" w:line="240" w:lineRule="auto"/>
        <w:rPr>
          <w:sz w:val="26"/>
          <w:szCs w:val="26"/>
        </w:rPr>
      </w:pPr>
    </w:p>
    <w:p w:rsidR="00840370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60752" w:rsidRPr="00B60752" w:rsidRDefault="00B60752" w:rsidP="00B60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3A19" w:rsidRPr="00B60752">
        <w:rPr>
          <w:rFonts w:ascii="Times New Roman" w:hAnsi="Times New Roman" w:cs="Times New Roman"/>
          <w:b/>
          <w:sz w:val="28"/>
          <w:szCs w:val="28"/>
        </w:rPr>
        <w:t>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Администрацией </w:t>
      </w:r>
      <w:proofErr w:type="spellStart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Агибаловского</w:t>
      </w:r>
      <w:proofErr w:type="spellEnd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</w:t>
      </w:r>
      <w:proofErr w:type="gramStart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района Смоленской области</w:t>
      </w:r>
      <w:r w:rsidRPr="00B6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9F9F9"/>
        </w:rPr>
        <w:t> 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полномочий администратора доходов бюджета муниципального образования</w:t>
      </w:r>
      <w:proofErr w:type="gramEnd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Агибаловского</w:t>
      </w:r>
      <w:proofErr w:type="spellEnd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ним.</w:t>
      </w: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19" w:rsidRDefault="00B60752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Регламент реализации </w:t>
      </w:r>
      <w:r w:rsidR="00B837D4">
        <w:rPr>
          <w:rFonts w:ascii="Times New Roman" w:hAnsi="Times New Roman" w:cs="Times New Roman"/>
          <w:sz w:val="28"/>
          <w:szCs w:val="28"/>
        </w:rPr>
        <w:t>А</w:t>
      </w:r>
      <w:r w:rsidR="00623A1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2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7D4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B837D4">
        <w:rPr>
          <w:rFonts w:ascii="Times New Roman" w:hAnsi="Times New Roman" w:cs="Times New Roman"/>
          <w:sz w:val="28"/>
          <w:szCs w:val="28"/>
        </w:rPr>
        <w:t xml:space="preserve"> сельского поселения Холм-</w:t>
      </w:r>
      <w:r w:rsidR="005F7872">
        <w:rPr>
          <w:rFonts w:ascii="Times New Roman" w:hAnsi="Times New Roman" w:cs="Times New Roman"/>
          <w:sz w:val="28"/>
          <w:szCs w:val="28"/>
        </w:rPr>
        <w:t>Ж</w:t>
      </w:r>
      <w:r w:rsidR="00B837D4">
        <w:rPr>
          <w:rFonts w:ascii="Times New Roman" w:hAnsi="Times New Roman" w:cs="Times New Roman"/>
          <w:sz w:val="28"/>
          <w:szCs w:val="28"/>
        </w:rPr>
        <w:t>ирковского района Смоленской области</w:t>
      </w:r>
      <w:r w:rsidR="009F5FA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F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BF3619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62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623A19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местный бюджет, пеням и штрафам по ним, являющим</w:t>
      </w:r>
      <w:r w:rsidR="005C56E3">
        <w:rPr>
          <w:rFonts w:ascii="Times New Roman" w:hAnsi="Times New Roman" w:cs="Times New Roman"/>
          <w:sz w:val="28"/>
          <w:szCs w:val="28"/>
        </w:rPr>
        <w:t>и</w:t>
      </w:r>
      <w:r w:rsidR="00623A19">
        <w:rPr>
          <w:rFonts w:ascii="Times New Roman" w:hAnsi="Times New Roman" w:cs="Times New Roman"/>
          <w:sz w:val="28"/>
          <w:szCs w:val="28"/>
        </w:rPr>
        <w:t xml:space="preserve">ся источниками формирования доходов бюджетов </w:t>
      </w:r>
      <w:r w:rsidR="005C56E3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623A19">
        <w:rPr>
          <w:rFonts w:ascii="Times New Roman" w:hAnsi="Times New Roman" w:cs="Times New Roman"/>
          <w:sz w:val="28"/>
          <w:szCs w:val="28"/>
        </w:rPr>
        <w:t>системы Российской Федерации (далее – Регламент) устанавливает:</w:t>
      </w:r>
      <w:proofErr w:type="gramEnd"/>
    </w:p>
    <w:p w:rsidR="00623A19" w:rsidRDefault="00B837D4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BF3619">
        <w:rPr>
          <w:rFonts w:ascii="Times New Roman" w:hAnsi="Times New Roman" w:cs="Times New Roman"/>
          <w:sz w:val="28"/>
          <w:szCs w:val="28"/>
        </w:rPr>
        <w:t xml:space="preserve">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="00BF36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F3619">
        <w:rPr>
          <w:rFonts w:ascii="Times New Roman" w:hAnsi="Times New Roman" w:cs="Times New Roman"/>
          <w:sz w:val="28"/>
          <w:szCs w:val="28"/>
        </w:rPr>
        <w:t>: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</w:t>
      </w:r>
      <w:r w:rsidR="004970B7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4970B7" w:rsidRDefault="005F7872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B7">
        <w:rPr>
          <w:rFonts w:ascii="Times New Roman" w:hAnsi="Times New Roman" w:cs="Times New Roman"/>
          <w:sz w:val="28"/>
          <w:szCs w:val="28"/>
        </w:rPr>
        <w:t>-наблюдению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35495F">
        <w:rPr>
          <w:rFonts w:ascii="Times New Roman" w:hAnsi="Times New Roman" w:cs="Times New Roman"/>
          <w:sz w:val="28"/>
          <w:szCs w:val="28"/>
        </w:rPr>
        <w:t xml:space="preserve">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</w:t>
      </w:r>
      <w:r w:rsidR="005F7872"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Перечень сотрудников администратора доходов бюджета, ответственных за работу с дебиторской задолженностью по доходам;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1.1.4.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Порядок обмена информацией (первичными учетными документами) между сотрудниками администратора доходов бюджета.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</w:t>
      </w:r>
      <w:r w:rsidR="009F0816">
        <w:rPr>
          <w:rFonts w:ascii="Times New Roman" w:hAnsi="Times New Roman" w:cs="Times New Roman"/>
          <w:sz w:val="28"/>
          <w:szCs w:val="28"/>
        </w:rPr>
        <w:t xml:space="preserve"> </w:t>
      </w:r>
      <w:r w:rsidR="0035495F">
        <w:rPr>
          <w:rFonts w:ascii="Times New Roman" w:hAnsi="Times New Roman" w:cs="Times New Roman"/>
          <w:sz w:val="28"/>
          <w:szCs w:val="28"/>
        </w:rPr>
        <w:t xml:space="preserve">Порядок взаимодействия структурных подразделений (сотрудников)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дминистрации в случае принудительного взыскания дебиторской задолженности по доходам</w:t>
      </w:r>
      <w:r w:rsidR="005F7872"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Порядок обмена информацией (первичными учетными документами) между структурными подразделениями (сотрудниками)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5495F" w:rsidRDefault="009F0816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495F">
        <w:rPr>
          <w:rFonts w:ascii="Times New Roman" w:hAnsi="Times New Roman" w:cs="Times New Roman"/>
          <w:sz w:val="28"/>
          <w:szCs w:val="28"/>
        </w:rPr>
        <w:t>. Дей</w:t>
      </w:r>
      <w:r>
        <w:rPr>
          <w:rFonts w:ascii="Times New Roman" w:hAnsi="Times New Roman" w:cs="Times New Roman"/>
          <w:sz w:val="28"/>
          <w:szCs w:val="28"/>
        </w:rPr>
        <w:t>ствие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9F0816" w:rsidRDefault="009F0816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Регламенте:</w:t>
      </w:r>
    </w:p>
    <w:p w:rsidR="009F0816" w:rsidRDefault="009F0816" w:rsidP="009F0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должник (дебитор) – юридическое или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физическое лицо, иной участник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п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роцесса, имеющий задолженность по денежным обязательствам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(договору), соглашению и (или) п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обязательству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установленному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онодательством Российской Федер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ации;</w:t>
      </w:r>
    </w:p>
    <w:p w:rsidR="009F0816" w:rsidRDefault="009F0816" w:rsidP="009F0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-деб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иторская задолженность по доходам –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неис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полненное обязательство должника (дебитора) о выплате денежных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в срок, установленный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контрактом (д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оговором), соглаше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нием и (или) иным о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бязательством, в том числе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Р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неисполненное в срок обязательство,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по которому возникла в связи предварительной оплатой и (или) выплатой авансовых платежей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платежей, предусмотренных законодательством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налогах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сборах</w:t>
      </w:r>
      <w:proofErr w:type="gramEnd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, законодательством Российской Федерации об обязательном социальном страховании от несчастных случаев на производстве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профессиональных заболеваний;</w:t>
      </w:r>
    </w:p>
    <w:p w:rsidR="00FB06A9" w:rsidRDefault="009F0816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-просроченная дебиторская задолженность</w:t>
      </w:r>
      <w:r w:rsidR="00FB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долг дебитора, не погашенный в сроки, установленный муниципальным контрактом (договором), соглашен</w:t>
      </w:r>
      <w:r w:rsidR="00FB06A9">
        <w:rPr>
          <w:rFonts w:ascii="Times New Roman" w:hAnsi="Times New Roman" w:cs="Times New Roman"/>
          <w:color w:val="000000" w:themeColor="text1"/>
          <w:sz w:val="28"/>
          <w:szCs w:val="28"/>
        </w:rPr>
        <w:t>ием и (или) иным обязательством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FB06A9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акты, регулирующие процедуру взыскания дебиторской задолженно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по платежам в бюджет, пеням</w:t>
      </w:r>
      <w:r w:rsidRPr="00FB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штрафам по ним: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Бюджетный кодекс Российской Федерации от 31.07.1998 №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145-ФЗ;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06.12.2011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402-ФЗ «О бухгалтерском учете»;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21.12.2021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414-ФЗ «Об общих принципах организации публичной власти в субъектах Российской Федерации»;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05.04.2013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27.01.2022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B7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утратившими силу актов и отдельных положений актов Правительства Российской Федерации»;</w:t>
      </w:r>
      <w:proofErr w:type="gramEnd"/>
    </w:p>
    <w:p w:rsidR="00FB06A9" w:rsidRP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16.09.2021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бюджета»;</w:t>
      </w:r>
      <w:proofErr w:type="gramEnd"/>
    </w:p>
    <w:p w:rsidR="00906CDC" w:rsidRP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DC">
        <w:rPr>
          <w:rFonts w:ascii="Times New Roman" w:hAnsi="Times New Roman" w:cs="Times New Roman"/>
          <w:sz w:val="28"/>
          <w:szCs w:val="28"/>
        </w:rPr>
        <w:t>Приказ Минфина России от 18.11.2022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sz w:val="28"/>
          <w:szCs w:val="28"/>
        </w:rPr>
        <w:t xml:space="preserve">172н «Об утверждении общих требований к регламенту </w:t>
      </w:r>
      <w:proofErr w:type="gramStart"/>
      <w:r w:rsidRPr="00906CDC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906CD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DC">
        <w:rPr>
          <w:rFonts w:ascii="Times New Roman" w:hAnsi="Times New Roman" w:cs="Times New Roman"/>
          <w:sz w:val="28"/>
          <w:szCs w:val="28"/>
        </w:rPr>
        <w:t>Приказ Минфина России от 01.12.2010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24.05.2022 №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30.03.2023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52н «Об утверждении форм первичных учетных документов и регистров бухгалтерского учета, применяемых органами </w:t>
      </w:r>
      <w:r w:rsidR="007000E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7000E6">
        <w:rPr>
          <w:rFonts w:ascii="Times New Roman" w:hAnsi="Times New Roman" w:cs="Times New Roman"/>
          <w:sz w:val="28"/>
          <w:szCs w:val="28"/>
        </w:rPr>
        <w:t xml:space="preserve"> (государственными органами)</w:t>
      </w:r>
      <w:r w:rsidR="00DE6A77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применению»;</w:t>
      </w: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Минфина России от 16.02.2023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23-01-06/12981.</w:t>
      </w: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Полномочия администратора доходов осуществля</w:t>
      </w:r>
      <w:r w:rsidR="00D94B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по кодам классификации доходов бюджета в соответствии с приложением к регламенту.</w:t>
      </w:r>
    </w:p>
    <w:p w:rsidR="00CD0754" w:rsidRDefault="00CD075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77" w:rsidRDefault="00DE6A77" w:rsidP="00DE6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DE6A77" w:rsidRDefault="00DE6A77" w:rsidP="00DE6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49" w:rsidRDefault="002B5D49" w:rsidP="002B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полномочиями:</w:t>
      </w:r>
    </w:p>
    <w:p w:rsidR="002B5D49" w:rsidRPr="00736C3A" w:rsidRDefault="002B5D49" w:rsidP="002B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3A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736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C3A">
        <w:rPr>
          <w:rFonts w:ascii="Times New Roman" w:hAnsi="Times New Roman" w:cs="Times New Roman"/>
          <w:sz w:val="28"/>
          <w:szCs w:val="28"/>
        </w:rPr>
        <w:t xml:space="preserve"> прав</w:t>
      </w:r>
      <w:r w:rsidR="00736C3A" w:rsidRPr="00736C3A">
        <w:rPr>
          <w:rFonts w:ascii="Times New Roman" w:hAnsi="Times New Roman" w:cs="Times New Roman"/>
          <w:sz w:val="28"/>
          <w:szCs w:val="28"/>
        </w:rPr>
        <w:t>ильностью</w:t>
      </w:r>
      <w:r w:rsidRPr="00736C3A">
        <w:rPr>
          <w:rFonts w:ascii="Times New Roman" w:hAnsi="Times New Roman" w:cs="Times New Roman"/>
          <w:sz w:val="28"/>
          <w:szCs w:val="28"/>
        </w:rPr>
        <w:t xml:space="preserve"> исчисления, полнотой и своеврем</w:t>
      </w:r>
      <w:r w:rsidR="00736C3A" w:rsidRPr="00736C3A">
        <w:rPr>
          <w:rFonts w:ascii="Times New Roman" w:hAnsi="Times New Roman" w:cs="Times New Roman"/>
          <w:sz w:val="28"/>
          <w:szCs w:val="28"/>
        </w:rPr>
        <w:t>енностью осуществления платежей в</w:t>
      </w:r>
      <w:r w:rsidRPr="00736C3A">
        <w:rPr>
          <w:rFonts w:ascii="Times New Roman" w:hAnsi="Times New Roman" w:cs="Times New Roman"/>
          <w:sz w:val="28"/>
          <w:szCs w:val="28"/>
        </w:rPr>
        <w:t xml:space="preserve"> местный бюджет, пеням и штрафам по ним по закрепленным источникам доходов местного бюджета за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736C3A">
        <w:rPr>
          <w:rFonts w:ascii="Times New Roman" w:hAnsi="Times New Roman" w:cs="Times New Roman"/>
          <w:sz w:val="28"/>
          <w:szCs w:val="28"/>
        </w:rPr>
        <w:t>дминист</w:t>
      </w:r>
      <w:r w:rsidR="00736C3A">
        <w:rPr>
          <w:rFonts w:ascii="Times New Roman" w:hAnsi="Times New Roman" w:cs="Times New Roman"/>
          <w:sz w:val="28"/>
          <w:szCs w:val="28"/>
        </w:rPr>
        <w:t>рацией как за администратором</w:t>
      </w:r>
      <w:r w:rsidR="00736C3A" w:rsidRPr="00736C3A">
        <w:rPr>
          <w:rFonts w:ascii="Times New Roman" w:hAnsi="Times New Roman" w:cs="Times New Roman"/>
          <w:sz w:val="28"/>
          <w:szCs w:val="28"/>
        </w:rPr>
        <w:t xml:space="preserve"> д</w:t>
      </w:r>
      <w:r w:rsidRPr="00736C3A">
        <w:rPr>
          <w:rFonts w:ascii="Times New Roman" w:hAnsi="Times New Roman" w:cs="Times New Roman"/>
          <w:sz w:val="28"/>
          <w:szCs w:val="28"/>
        </w:rPr>
        <w:t>оходов местного бюджета, в том числе:</w:t>
      </w:r>
    </w:p>
    <w:p w:rsidR="00906CDC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36C3A" w:rsidRPr="0073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C3A">
        <w:rPr>
          <w:rFonts w:ascii="Times New Roman" w:hAnsi="Times New Roman" w:cs="Times New Roman"/>
          <w:sz w:val="28"/>
          <w:szCs w:val="28"/>
        </w:rPr>
        <w:t>з</w:t>
      </w:r>
      <w:r w:rsidR="00736C3A" w:rsidRPr="00736C3A">
        <w:rPr>
          <w:rFonts w:ascii="Times New Roman" w:hAnsi="Times New Roman" w:cs="Times New Roman"/>
          <w:sz w:val="28"/>
          <w:szCs w:val="28"/>
        </w:rPr>
        <w:t xml:space="preserve">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</w:t>
      </w:r>
      <w:r w:rsidR="00736C3A">
        <w:rPr>
          <w:rFonts w:ascii="Times New Roman" w:hAnsi="Times New Roman" w:cs="Times New Roman"/>
          <w:sz w:val="28"/>
          <w:szCs w:val="28"/>
        </w:rPr>
        <w:t>контрактом, соглашением)</w:t>
      </w:r>
      <w:r w:rsidR="00736C3A" w:rsidRPr="00736C3A">
        <w:rPr>
          <w:rFonts w:ascii="Times New Roman" w:hAnsi="Times New Roman" w:cs="Times New Roman"/>
          <w:sz w:val="28"/>
          <w:szCs w:val="28"/>
        </w:rPr>
        <w:t>;</w:t>
      </w:r>
    </w:p>
    <w:p w:rsidR="00736C3A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>з</w:t>
      </w:r>
      <w:r w:rsidR="00736C3A" w:rsidRPr="000C11C0">
        <w:rPr>
          <w:rFonts w:ascii="Times New Roman" w:hAnsi="Times New Roman" w:cs="Times New Roman"/>
          <w:sz w:val="28"/>
          <w:szCs w:val="28"/>
        </w:rPr>
        <w:t>а погашением (квитированием) начислений соответствующими платежами, являющимися источниками формирования доходов бюджетов бюджетной систем</w:t>
      </w:r>
      <w:r w:rsidR="00D94BC1">
        <w:rPr>
          <w:rFonts w:ascii="Times New Roman" w:hAnsi="Times New Roman" w:cs="Times New Roman"/>
          <w:sz w:val="28"/>
          <w:szCs w:val="28"/>
        </w:rPr>
        <w:t>ы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 о государственных и муниципальных платежах, предусмотренной статьей 21 Федерального закона от 27 июля 2010 г. №</w:t>
      </w:r>
      <w:r w:rsidR="00D94BC1">
        <w:rPr>
          <w:rFonts w:ascii="Times New Roman" w:hAnsi="Times New Roman" w:cs="Times New Roman"/>
          <w:sz w:val="28"/>
          <w:szCs w:val="28"/>
        </w:rPr>
        <w:t xml:space="preserve"> 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ГИС ГМП), за 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</w:t>
      </w:r>
      <w:r w:rsidR="000C11C0" w:rsidRPr="000C11C0">
        <w:rPr>
          <w:rFonts w:ascii="Times New Roman" w:hAnsi="Times New Roman" w:cs="Times New Roman"/>
          <w:sz w:val="28"/>
          <w:szCs w:val="28"/>
        </w:rPr>
        <w:t>которых, включая подлежащую уплате сумму</w:t>
      </w:r>
      <w:proofErr w:type="gramEnd"/>
      <w:r w:rsidR="000C11C0" w:rsidRPr="000C11C0">
        <w:rPr>
          <w:rFonts w:ascii="Times New Roman" w:hAnsi="Times New Roman" w:cs="Times New Roman"/>
          <w:sz w:val="28"/>
          <w:szCs w:val="28"/>
        </w:rPr>
        <w:t>, не размещается в ГИС ГМП</w:t>
      </w:r>
      <w:r w:rsidR="00D94BC1">
        <w:rPr>
          <w:rFonts w:ascii="Times New Roman" w:hAnsi="Times New Roman" w:cs="Times New Roman"/>
          <w:sz w:val="28"/>
          <w:szCs w:val="28"/>
        </w:rPr>
        <w:t>.</w:t>
      </w:r>
      <w:r w:rsidR="000C11C0" w:rsidRPr="000C11C0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 xml:space="preserve">Их </w:t>
      </w:r>
      <w:r w:rsidR="000C11C0" w:rsidRPr="000C11C0">
        <w:rPr>
          <w:rFonts w:ascii="Times New Roman" w:hAnsi="Times New Roman" w:cs="Times New Roman"/>
          <w:sz w:val="28"/>
          <w:szCs w:val="28"/>
        </w:rPr>
        <w:t>перечень утвержден приказом Министерства финансов Российской Федерации от 25 декабря 2019 г. №</w:t>
      </w:r>
      <w:r w:rsidR="00D94BC1">
        <w:rPr>
          <w:rFonts w:ascii="Times New Roman" w:hAnsi="Times New Roman" w:cs="Times New Roman"/>
          <w:sz w:val="28"/>
          <w:szCs w:val="28"/>
        </w:rPr>
        <w:t xml:space="preserve"> </w:t>
      </w:r>
      <w:r w:rsidR="000C11C0" w:rsidRPr="000C11C0">
        <w:rPr>
          <w:rFonts w:ascii="Times New Roman" w:hAnsi="Times New Roman" w:cs="Times New Roman"/>
          <w:sz w:val="28"/>
          <w:szCs w:val="28"/>
        </w:rPr>
        <w:t>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4B82" w:rsidRPr="00434B8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за своевременным начислением неустойки (штрафов, пени);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34B82" w:rsidRDefault="00D94BC1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 сведений о взыскании с дол</w:t>
      </w:r>
      <w:r w:rsidR="00434B82">
        <w:rPr>
          <w:rFonts w:ascii="Times New Roman" w:hAnsi="Times New Roman" w:cs="Times New Roman"/>
          <w:color w:val="000000" w:themeColor="text1"/>
          <w:sz w:val="28"/>
          <w:szCs w:val="28"/>
        </w:rPr>
        <w:t>жника денежных сре</w:t>
      </w:r>
      <w:proofErr w:type="gramStart"/>
      <w:r w:rsidR="00434B82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амках исполнительного производства;</w:t>
      </w:r>
    </w:p>
    <w:p w:rsidR="00434B82" w:rsidRDefault="00D94BC1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наличия сведений о возбуждении в отноше</w:t>
      </w:r>
      <w:r w:rsidR="009F5FA6">
        <w:rPr>
          <w:rFonts w:ascii="Times New Roman" w:hAnsi="Times New Roman" w:cs="Times New Roman"/>
          <w:sz w:val="28"/>
          <w:szCs w:val="28"/>
        </w:rPr>
        <w:t>нии должника дела о банкротстве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своевременно принимает решение о признании безнадежной задолженности по платежам в местный бюджет </w:t>
      </w:r>
      <w:proofErr w:type="gramStart"/>
      <w:r w:rsidR="00434B82" w:rsidRPr="00434B82">
        <w:rPr>
          <w:rFonts w:ascii="Times New Roman" w:hAnsi="Times New Roman" w:cs="Times New Roman"/>
          <w:sz w:val="28"/>
          <w:szCs w:val="28"/>
        </w:rPr>
        <w:t>и о е</w:t>
      </w:r>
      <w:r w:rsidR="00CD0754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ежегодно предоставляет </w:t>
      </w:r>
      <w:r w:rsidR="002547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474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94BC1">
        <w:rPr>
          <w:rFonts w:ascii="Times New Roman" w:hAnsi="Times New Roman" w:cs="Times New Roman"/>
          <w:sz w:val="28"/>
          <w:szCs w:val="28"/>
        </w:rPr>
        <w:t>муниципального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 xml:space="preserve">образования «Холм-Жирковский район» Смоленской </w:t>
      </w:r>
      <w:r w:rsidR="00254745">
        <w:rPr>
          <w:rFonts w:ascii="Times New Roman" w:hAnsi="Times New Roman" w:cs="Times New Roman"/>
          <w:sz w:val="28"/>
          <w:szCs w:val="28"/>
        </w:rPr>
        <w:t>области 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форме.</w:t>
      </w:r>
    </w:p>
    <w:p w:rsidR="00254745" w:rsidRDefault="00254745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745" w:rsidRDefault="00254745" w:rsidP="00254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254745" w:rsidRDefault="00254745" w:rsidP="00254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45" w:rsidRDefault="00254745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54745">
        <w:t xml:space="preserve"> </w:t>
      </w:r>
      <w:r w:rsidRPr="00254745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254745">
        <w:rPr>
          <w:rFonts w:ascii="Times New Roman" w:hAnsi="Times New Roman" w:cs="Times New Roman"/>
          <w:sz w:val="28"/>
          <w:szCs w:val="28"/>
        </w:rPr>
        <w:t xml:space="preserve"> направление требования должнику о погашении задолженности;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254745" w:rsidRPr="00254745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254745" w:rsidRPr="00254745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:rsidR="00254745" w:rsidRPr="00F050A0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</w:t>
      </w:r>
      <w:r w:rsidR="00254745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0A0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F5F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050A0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>по денежным обязательствам, уведомлений о наличии задолженности по обязательным платежам.</w:t>
      </w:r>
    </w:p>
    <w:p w:rsidR="00434B82" w:rsidRDefault="00F050A0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05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0A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F050A0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</w:t>
      </w:r>
      <w:r>
        <w:rPr>
          <w:rFonts w:ascii="Times New Roman" w:hAnsi="Times New Roman" w:cs="Times New Roman"/>
          <w:sz w:val="28"/>
          <w:szCs w:val="28"/>
        </w:rPr>
        <w:t>енной дебиторской задолженности</w:t>
      </w:r>
      <w:r w:rsidRPr="00F050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50A0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050A0">
        <w:rPr>
          <w:rFonts w:ascii="Times New Roman" w:hAnsi="Times New Roman" w:cs="Times New Roman"/>
          <w:sz w:val="28"/>
          <w:szCs w:val="28"/>
        </w:rPr>
        <w:t xml:space="preserve"> производит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A0">
        <w:rPr>
          <w:rFonts w:ascii="Times New Roman" w:hAnsi="Times New Roman" w:cs="Times New Roman"/>
          <w:sz w:val="28"/>
          <w:szCs w:val="28"/>
        </w:rPr>
        <w:t xml:space="preserve"> расчет задолженности;</w:t>
      </w:r>
    </w:p>
    <w:p w:rsidR="00F050A0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F050A0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должнику</w:t>
      </w:r>
      <w:r w:rsidR="00F050A0">
        <w:rPr>
          <w:rFonts w:ascii="Times New Roman" w:hAnsi="Times New Roman" w:cs="Times New Roman"/>
          <w:sz w:val="28"/>
          <w:szCs w:val="28"/>
        </w:rPr>
        <w:t xml:space="preserve"> требование (претензия) с </w:t>
      </w:r>
      <w:r w:rsidR="00B45319">
        <w:rPr>
          <w:rFonts w:ascii="Times New Roman" w:hAnsi="Times New Roman" w:cs="Times New Roman"/>
          <w:sz w:val="28"/>
          <w:szCs w:val="28"/>
        </w:rPr>
        <w:t>приложением расчета задолженност</w:t>
      </w:r>
      <w:proofErr w:type="gramStart"/>
      <w:r w:rsidR="00B45319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B45319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B45319" w:rsidRDefault="00B4531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19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319">
        <w:rPr>
          <w:rFonts w:ascii="Times New Roman" w:hAnsi="Times New Roman" w:cs="Times New Roman"/>
          <w:sz w:val="28"/>
          <w:szCs w:val="28"/>
        </w:rPr>
        <w:t xml:space="preserve">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 контрактом, соглашением).</w:t>
      </w:r>
    </w:p>
    <w:p w:rsidR="00B45319" w:rsidRDefault="00B4531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B45319">
        <w:rPr>
          <w:rFonts w:ascii="Times New Roman" w:hAnsi="Times New Roman" w:cs="Times New Roman"/>
          <w:sz w:val="28"/>
          <w:szCs w:val="28"/>
        </w:rPr>
        <w:t xml:space="preserve"> наименование должника;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B45319">
        <w:rPr>
          <w:rFonts w:ascii="Times New Roman" w:hAnsi="Times New Roman" w:cs="Times New Roman"/>
          <w:sz w:val="28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3.4.3.</w:t>
      </w:r>
      <w:r w:rsid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образования просрочки внесения платы;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3.4.4.</w:t>
      </w:r>
      <w:r w:rsidR="00B45319"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</w:t>
      </w:r>
      <w:r w:rsidR="00B45319" w:rsidRPr="00B45319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платежам, пени;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B45319" w:rsidRPr="00B45319">
        <w:rPr>
          <w:rFonts w:ascii="Times New Roman" w:hAnsi="Times New Roman" w:cs="Times New Roman"/>
          <w:sz w:val="28"/>
          <w:szCs w:val="28"/>
        </w:rPr>
        <w:t xml:space="preserve"> сумма штрафных санкций (при их наличии);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</w:t>
      </w:r>
      <w:r w:rsidR="00B45319" w:rsidRPr="00B45319">
        <w:rPr>
          <w:rFonts w:ascii="Times New Roman" w:hAnsi="Times New Roman" w:cs="Times New Roman"/>
          <w:sz w:val="28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45319" w:rsidRDefault="00D10214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="00B45319" w:rsidRPr="00B45319">
        <w:rPr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B45319" w:rsidRDefault="00D10214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3.4.8. </w:t>
      </w:r>
      <w:r w:rsidR="00B45319" w:rsidRPr="00B45319">
        <w:rPr>
          <w:rFonts w:ascii="Times New Roman" w:hAnsi="Times New Roman" w:cs="Times New Roman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B45319" w:rsidRP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(претензия) подписывается 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случае его отсутствия 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лицом, исполняющим обязанности Главы муниципального образования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319" w:rsidRP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При добровольном исполнении обязатель</w:t>
      </w:r>
      <w:proofErr w:type="gramStart"/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ств в ср</w:t>
      </w:r>
      <w:proofErr w:type="gramEnd"/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ок, установленный требованием (претензией), претензионная работа в отношении должника прекращается. </w:t>
      </w:r>
    </w:p>
    <w:p w:rsid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3.5. Срок для добровольного погашения дебиторской задолженности по </w:t>
      </w:r>
      <w:r w:rsidR="00C85914" w:rsidRPr="00B90563">
        <w:rPr>
          <w:rFonts w:ascii="Times New Roman" w:hAnsi="Times New Roman" w:cs="Times New Roman"/>
          <w:sz w:val="28"/>
          <w:szCs w:val="28"/>
        </w:rPr>
        <w:t>доходам составляет 30 календарных дней</w:t>
      </w:r>
      <w:r w:rsidRPr="00B90563">
        <w:rPr>
          <w:rFonts w:ascii="Times New Roman" w:hAnsi="Times New Roman" w:cs="Times New Roman"/>
          <w:sz w:val="28"/>
          <w:szCs w:val="28"/>
        </w:rPr>
        <w:t xml:space="preserve"> со дн</w:t>
      </w:r>
      <w:r w:rsidR="00B90563" w:rsidRPr="00B90563">
        <w:rPr>
          <w:rFonts w:ascii="Times New Roman" w:hAnsi="Times New Roman" w:cs="Times New Roman"/>
          <w:sz w:val="28"/>
          <w:szCs w:val="28"/>
        </w:rPr>
        <w:t>я направления должнику (дебитору</w:t>
      </w:r>
      <w:r w:rsidRPr="00B90563">
        <w:rPr>
          <w:rFonts w:ascii="Times New Roman" w:hAnsi="Times New Roman" w:cs="Times New Roman"/>
          <w:sz w:val="28"/>
          <w:szCs w:val="28"/>
        </w:rPr>
        <w:t>) претензии (требования), если иное н</w:t>
      </w:r>
      <w:r w:rsidR="00B90563" w:rsidRPr="00B90563">
        <w:rPr>
          <w:rFonts w:ascii="Times New Roman" w:hAnsi="Times New Roman" w:cs="Times New Roman"/>
          <w:sz w:val="28"/>
          <w:szCs w:val="28"/>
        </w:rPr>
        <w:t>е установлено условиями договора (муниципального</w:t>
      </w:r>
      <w:r w:rsidRPr="00B90563">
        <w:rPr>
          <w:rFonts w:ascii="Times New Roman" w:hAnsi="Times New Roman" w:cs="Times New Roman"/>
          <w:sz w:val="28"/>
          <w:szCs w:val="28"/>
        </w:rPr>
        <w:t xml:space="preserve"> контракта, соглашения) либо действующим законодательством Российской Федерации.</w:t>
      </w:r>
    </w:p>
    <w:p w:rsidR="00B90563" w:rsidRDefault="00B90563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563" w:rsidRDefault="00B90563" w:rsidP="00B9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B90563" w:rsidRDefault="00B90563" w:rsidP="00B9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563" w:rsidRP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4.3.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B90563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B90563" w:rsidRP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B90563" w:rsidRP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(для юридических лиц);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расчет платы с указанием сумм основного долга, пени, штрафных санкций;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="00B90563" w:rsidRPr="00B90563">
        <w:rPr>
          <w:rFonts w:ascii="Times New Roman" w:hAnsi="Times New Roman" w:cs="Times New Roman"/>
          <w:sz w:val="28"/>
          <w:szCs w:val="28"/>
        </w:rPr>
        <w:t>копи</w:t>
      </w:r>
      <w:r w:rsidR="007F3FC9">
        <w:rPr>
          <w:rFonts w:ascii="Times New Roman" w:hAnsi="Times New Roman" w:cs="Times New Roman"/>
          <w:sz w:val="28"/>
          <w:szCs w:val="28"/>
        </w:rPr>
        <w:t>ю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4.4. Документы о ходе </w:t>
      </w:r>
      <w:proofErr w:type="spellStart"/>
      <w:r w:rsidRPr="00B90563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B90563">
        <w:rPr>
          <w:rFonts w:ascii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4.5. При принятии судом решения о полном или частичном отказе в удовлетворении заявленных исковых требований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B90563">
        <w:rPr>
          <w:rFonts w:ascii="Times New Roman" w:hAnsi="Times New Roman" w:cs="Times New Roman"/>
          <w:sz w:val="28"/>
          <w:szCs w:val="28"/>
        </w:rPr>
        <w:t>дминистрации, обеспечивается принятие исчерпывающих мер по обжалованию судебных актов при наличии к тому оснований.</w:t>
      </w:r>
    </w:p>
    <w:p w:rsidR="00B90563" w:rsidRPr="005139F4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3100AB" w:rsidRPr="005139F4">
        <w:rPr>
          <w:rFonts w:ascii="Times New Roman" w:hAnsi="Times New Roman" w:cs="Times New Roman"/>
          <w:sz w:val="28"/>
          <w:szCs w:val="28"/>
        </w:rPr>
        <w:t>П</w:t>
      </w:r>
      <w:r w:rsidR="005139F4" w:rsidRPr="005139F4">
        <w:rPr>
          <w:rFonts w:ascii="Times New Roman" w:hAnsi="Times New Roman" w:cs="Times New Roman"/>
          <w:sz w:val="28"/>
          <w:szCs w:val="28"/>
        </w:rPr>
        <w:t>осле вступления в законную силу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судебного акта, удовлетворяющего исковые требования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дминистрации (частично или в полном объеме),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дминистрация направляет </w:t>
      </w:r>
      <w:r w:rsidR="005139F4" w:rsidRPr="005139F4">
        <w:rPr>
          <w:rFonts w:ascii="Times New Roman" w:hAnsi="Times New Roman" w:cs="Times New Roman"/>
          <w:sz w:val="28"/>
          <w:szCs w:val="28"/>
        </w:rPr>
        <w:t>исполнительные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</w:t>
      </w:r>
      <w:r w:rsidR="005139F4" w:rsidRPr="005139F4">
        <w:rPr>
          <w:rFonts w:ascii="Times New Roman" w:hAnsi="Times New Roman" w:cs="Times New Roman"/>
          <w:sz w:val="28"/>
          <w:szCs w:val="28"/>
        </w:rPr>
        <w:t>документы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на исполнение в порядке, установленном законодательством Российской Федерации.</w:t>
      </w:r>
    </w:p>
    <w:p w:rsidR="00B90563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4.7. В случае если до вынесения решения суда требования об уплате исполнены должником добровольно,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5139F4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в установленном порядке, заявляет об отказе от иска.</w:t>
      </w:r>
    </w:p>
    <w:p w:rsidR="005139F4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F4" w:rsidRDefault="005139F4" w:rsidP="00513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взаимодействия в случае принудительного взыскания дебиторской задолженности по доходам</w:t>
      </w:r>
    </w:p>
    <w:p w:rsidR="005139F4" w:rsidRDefault="005139F4" w:rsidP="00513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139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F4">
        <w:rPr>
          <w:rFonts w:ascii="Times New Roman" w:hAnsi="Times New Roman" w:cs="Times New Roman"/>
          <w:sz w:val="28"/>
          <w:szCs w:val="28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</w:t>
      </w:r>
      <w:r w:rsidR="00D10214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02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39F4">
        <w:rPr>
          <w:rFonts w:ascii="Times New Roman" w:hAnsi="Times New Roman" w:cs="Times New Roman"/>
          <w:sz w:val="28"/>
          <w:szCs w:val="28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5.2. По результатам рассмотрения служебной записки, подготовленной в соответствии пунктом 5.1 Регламента, </w:t>
      </w:r>
      <w:r w:rsidR="00D10214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C50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139F4">
        <w:rPr>
          <w:rFonts w:ascii="Times New Roman" w:hAnsi="Times New Roman" w:cs="Times New Roman"/>
          <w:sz w:val="28"/>
          <w:szCs w:val="28"/>
        </w:rPr>
        <w:t xml:space="preserve"> принимается решение о принудительном взыскании дебиторской задолженности в судебном порядке.</w:t>
      </w: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5139F4">
        <w:rPr>
          <w:rFonts w:ascii="Times New Roman" w:hAnsi="Times New Roman" w:cs="Times New Roman"/>
          <w:sz w:val="28"/>
          <w:szCs w:val="28"/>
        </w:rPr>
        <w:t>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</w:t>
      </w:r>
      <w:r w:rsidR="00DC5097">
        <w:rPr>
          <w:rFonts w:ascii="Times New Roman" w:hAnsi="Times New Roman" w:cs="Times New Roman"/>
          <w:sz w:val="28"/>
          <w:szCs w:val="28"/>
        </w:rPr>
        <w:t xml:space="preserve"> </w:t>
      </w:r>
      <w:r w:rsidRPr="005139F4">
        <w:rPr>
          <w:rFonts w:ascii="Times New Roman" w:hAnsi="Times New Roman" w:cs="Times New Roman"/>
          <w:sz w:val="28"/>
          <w:szCs w:val="28"/>
        </w:rPr>
        <w:t xml:space="preserve">229-ФЗ «Об исполнительном производстве» </w:t>
      </w:r>
      <w:r w:rsidR="00DC5097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C50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39F4">
        <w:rPr>
          <w:rFonts w:ascii="Times New Roman" w:hAnsi="Times New Roman" w:cs="Times New Roman"/>
          <w:sz w:val="28"/>
          <w:szCs w:val="28"/>
        </w:rPr>
        <w:t>дается поручение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  <w:proofErr w:type="gramEnd"/>
    </w:p>
    <w:p w:rsidR="005139F4" w:rsidRPr="00FF4559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59">
        <w:rPr>
          <w:rFonts w:ascii="Times New Roman" w:hAnsi="Times New Roman" w:cs="Times New Roman"/>
          <w:sz w:val="28"/>
          <w:szCs w:val="28"/>
        </w:rPr>
        <w:t xml:space="preserve">5.4. 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</w:t>
      </w:r>
      <w:r w:rsidR="00FF4559" w:rsidRPr="00FF4559">
        <w:rPr>
          <w:rFonts w:ascii="Times New Roman" w:hAnsi="Times New Roman" w:cs="Times New Roman"/>
          <w:sz w:val="28"/>
          <w:szCs w:val="28"/>
        </w:rPr>
        <w:t>операций</w:t>
      </w:r>
      <w:r w:rsidRPr="00FF4559">
        <w:rPr>
          <w:rFonts w:ascii="Times New Roman" w:hAnsi="Times New Roman" w:cs="Times New Roman"/>
          <w:sz w:val="28"/>
          <w:szCs w:val="28"/>
        </w:rPr>
        <w:t xml:space="preserve"> с</w:t>
      </w:r>
      <w:r w:rsidR="00FF4559" w:rsidRPr="00FF4559">
        <w:rPr>
          <w:rFonts w:ascii="Times New Roman" w:hAnsi="Times New Roman" w:cs="Times New Roman"/>
          <w:sz w:val="28"/>
          <w:szCs w:val="28"/>
        </w:rPr>
        <w:t xml:space="preserve"> денежными средствами должника </w:t>
      </w:r>
      <w:r w:rsidR="00DC5097">
        <w:rPr>
          <w:rFonts w:ascii="Times New Roman" w:hAnsi="Times New Roman" w:cs="Times New Roman"/>
          <w:sz w:val="28"/>
          <w:szCs w:val="28"/>
        </w:rPr>
        <w:t>Г</w:t>
      </w:r>
      <w:r w:rsidRPr="00FF4559">
        <w:rPr>
          <w:rFonts w:ascii="Times New Roman" w:hAnsi="Times New Roman" w:cs="Times New Roman"/>
          <w:sz w:val="28"/>
          <w:szCs w:val="28"/>
        </w:rPr>
        <w:t>лаво</w:t>
      </w:r>
      <w:r w:rsidR="00FF4559" w:rsidRPr="00FF4559">
        <w:rPr>
          <w:rFonts w:ascii="Times New Roman" w:hAnsi="Times New Roman" w:cs="Times New Roman"/>
          <w:sz w:val="28"/>
          <w:szCs w:val="28"/>
        </w:rPr>
        <w:t>й</w:t>
      </w:r>
      <w:r w:rsidRPr="00FF4559">
        <w:rPr>
          <w:rFonts w:ascii="Times New Roman" w:hAnsi="Times New Roman" w:cs="Times New Roman"/>
          <w:sz w:val="28"/>
          <w:szCs w:val="28"/>
        </w:rPr>
        <w:t xml:space="preserve"> </w:t>
      </w:r>
      <w:r w:rsidR="00DC50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4559" w:rsidRPr="00FF4559">
        <w:rPr>
          <w:rFonts w:ascii="Times New Roman" w:hAnsi="Times New Roman" w:cs="Times New Roman"/>
          <w:sz w:val="28"/>
          <w:szCs w:val="28"/>
        </w:rPr>
        <w:t xml:space="preserve"> </w:t>
      </w:r>
      <w:r w:rsidRPr="00FF4559">
        <w:rPr>
          <w:rFonts w:ascii="Times New Roman" w:hAnsi="Times New Roman" w:cs="Times New Roman"/>
          <w:sz w:val="28"/>
          <w:szCs w:val="28"/>
        </w:rPr>
        <w:t xml:space="preserve">дается поручение о направлении исполнительного документа в Федеральную службу </w:t>
      </w:r>
      <w:r w:rsidR="00FF4559" w:rsidRPr="00FF4559">
        <w:rPr>
          <w:rFonts w:ascii="Times New Roman" w:hAnsi="Times New Roman" w:cs="Times New Roman"/>
          <w:sz w:val="28"/>
          <w:szCs w:val="28"/>
        </w:rPr>
        <w:t>судебных</w:t>
      </w:r>
      <w:r w:rsidRPr="00FF4559">
        <w:rPr>
          <w:rFonts w:ascii="Times New Roman" w:hAnsi="Times New Roman" w:cs="Times New Roman"/>
          <w:sz w:val="28"/>
          <w:szCs w:val="28"/>
        </w:rPr>
        <w:t xml:space="preserve"> приставов.</w:t>
      </w:r>
    </w:p>
    <w:p w:rsidR="005139F4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219" w:rsidRDefault="00CF6219" w:rsidP="00CF6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Мероприятия по взысканию просроченной дебиторской задолженности в рамках исполнительного производства </w:t>
      </w:r>
    </w:p>
    <w:p w:rsidR="00CF6219" w:rsidRDefault="00CF6219" w:rsidP="00CF6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 xml:space="preserve">6.1. В течение 14 календарных дней со дня поступления в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 xml:space="preserve">дминистрацию исполнительного документа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 xml:space="preserve">6.2. На стадии принудительного исполнения ССП судебных актов о взыскании просроченной дебиторской задолженности с должника, сотрудник </w:t>
      </w:r>
      <w:r w:rsidR="00CD0754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CF6219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осуществляет информационное взаимодействие со ССП, в том числе проводит следующие мероприятия:</w:t>
      </w:r>
    </w:p>
    <w:p w:rsidR="00CF6219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CF6219" w:rsidRPr="00CF6219">
        <w:rPr>
          <w:rFonts w:ascii="Times New Roman" w:hAnsi="Times New Roman" w:cs="Times New Roman"/>
          <w:sz w:val="28"/>
          <w:szCs w:val="28"/>
        </w:rPr>
        <w:t xml:space="preserve"> направляет в ССП заявления (ходатайства) о предоставлении информации о ходе исполнительного производства, в том числе: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219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 об изменении наименования должника (для граждан - фамилия, имя, отчество (при его наличии)); для организаций - наименование и юридический адрес);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219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 xml:space="preserve">- об изменении состояния счета/счетов должника, имуществе </w:t>
      </w:r>
      <w:proofErr w:type="gramStart"/>
      <w:r w:rsidRPr="00CF62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62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6219">
        <w:rPr>
          <w:rFonts w:ascii="Times New Roman" w:hAnsi="Times New Roman" w:cs="Times New Roman"/>
          <w:sz w:val="28"/>
          <w:szCs w:val="28"/>
        </w:rPr>
        <w:t xml:space="preserve"> правах имущественног</w:t>
      </w:r>
      <w:r>
        <w:rPr>
          <w:rFonts w:ascii="Times New Roman" w:hAnsi="Times New Roman" w:cs="Times New Roman"/>
          <w:sz w:val="28"/>
          <w:szCs w:val="28"/>
        </w:rPr>
        <w:t>о характера должника на дату запроса.</w:t>
      </w:r>
    </w:p>
    <w:p w:rsidR="00CF6219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CF6219" w:rsidRPr="00CF6219">
        <w:rPr>
          <w:rFonts w:ascii="Times New Roman" w:hAnsi="Times New Roman" w:cs="Times New Roman"/>
          <w:sz w:val="28"/>
          <w:szCs w:val="28"/>
        </w:rPr>
        <w:t xml:space="preserve"> организует и проводит рабочие встречи с ССП о результатах работы по исполнительному производству;</w:t>
      </w:r>
    </w:p>
    <w:p w:rsidR="00CF6219" w:rsidRPr="00332E91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CF6219" w:rsidRPr="00332E91">
        <w:rPr>
          <w:rFonts w:ascii="Times New Roman" w:hAnsi="Times New Roman" w:cs="Times New Roman"/>
          <w:sz w:val="28"/>
          <w:szCs w:val="28"/>
        </w:rPr>
        <w:t xml:space="preserve">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</w:t>
      </w:r>
      <w:r w:rsidR="00332E91" w:rsidRPr="00332E91">
        <w:rPr>
          <w:rFonts w:ascii="Times New Roman" w:hAnsi="Times New Roman" w:cs="Times New Roman"/>
          <w:sz w:val="28"/>
          <w:szCs w:val="28"/>
        </w:rPr>
        <w:t xml:space="preserve"> 229-ФЗ «</w:t>
      </w:r>
      <w:r w:rsidR="00CF6219" w:rsidRPr="00332E91">
        <w:rPr>
          <w:rFonts w:ascii="Times New Roman" w:hAnsi="Times New Roman" w:cs="Times New Roman"/>
          <w:sz w:val="28"/>
          <w:szCs w:val="28"/>
        </w:rPr>
        <w:t>Об</w:t>
      </w:r>
      <w:r w:rsidR="00332E91" w:rsidRPr="00332E91">
        <w:rPr>
          <w:rFonts w:ascii="Times New Roman" w:hAnsi="Times New Roman" w:cs="Times New Roman"/>
          <w:sz w:val="28"/>
          <w:szCs w:val="28"/>
        </w:rPr>
        <w:t xml:space="preserve"> исполнительном производстве»;</w:t>
      </w:r>
    </w:p>
    <w:p w:rsidR="00332E91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332E91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32E91" w:rsidRDefault="00332E91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91">
        <w:rPr>
          <w:rFonts w:ascii="Times New Roman" w:hAnsi="Times New Roman" w:cs="Times New Roman"/>
          <w:sz w:val="28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332E91" w:rsidRDefault="00332E91" w:rsidP="00332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91">
        <w:rPr>
          <w:rFonts w:ascii="Times New Roman" w:hAnsi="Times New Roman" w:cs="Times New Roman"/>
          <w:b/>
          <w:sz w:val="28"/>
          <w:szCs w:val="28"/>
        </w:rPr>
        <w:t>7. Перечень структурных подразделений (сотрудников), ответственных за работу с дебиторской задолженностью по доходам</w:t>
      </w:r>
    </w:p>
    <w:p w:rsidR="00332E91" w:rsidRDefault="00332E91" w:rsidP="00332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91" w:rsidRPr="00332E91" w:rsidRDefault="00332E91" w:rsidP="00332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тветственным</w:t>
      </w:r>
      <w:r w:rsidRPr="00332E91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является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главный специалист </w:t>
      </w:r>
      <w:r w:rsidR="00CD07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дминистрации Матвеева Алёна Юрьевна, при его отсутствии - должностное лицо, исполняющее обязанности главного специалиста </w:t>
      </w:r>
      <w:r w:rsidR="00CD07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дминистрации.</w:t>
      </w:r>
    </w:p>
    <w:p w:rsidR="00CF6219" w:rsidRP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5C" w:rsidRPr="00CF6219" w:rsidRDefault="00060F5C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7CE" w:rsidRDefault="00AD27CE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D27CE" w:rsidRDefault="00AD27CE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реализации полномочий</w:t>
      </w:r>
    </w:p>
    <w:p w:rsidR="00DC5097" w:rsidRDefault="005F7872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27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C5097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DC50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D27CE" w:rsidRDefault="00DC5097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Холм-Жирковского района Смоленской </w:t>
      </w:r>
      <w:r w:rsidR="00AD27C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70E1C" w:rsidRDefault="00777A39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взысканию дебиторской задолженности по платежам</w:t>
      </w:r>
    </w:p>
    <w:p w:rsidR="00777A39" w:rsidRDefault="00777A39" w:rsidP="00D70E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бюджет,</w:t>
      </w:r>
      <w:r w:rsidR="00D7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пеням и штрафам по ним</w:t>
      </w:r>
    </w:p>
    <w:p w:rsidR="00777A39" w:rsidRDefault="00777A39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7A39" w:rsidRDefault="00777A39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7A39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77A39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кодов классификации доходов местного бюджета, закрепленных за администратором доходов – Администраци</w:t>
      </w:r>
      <w:r w:rsidR="007F3FC9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5097">
        <w:rPr>
          <w:rFonts w:ascii="Times New Roman" w:hAnsi="Times New Roman" w:cs="Times New Roman"/>
          <w:b/>
          <w:sz w:val="28"/>
          <w:szCs w:val="28"/>
        </w:rPr>
        <w:t>Агибаловского</w:t>
      </w:r>
      <w:proofErr w:type="spellEnd"/>
      <w:r w:rsidR="00DC50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77A39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39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252"/>
        <w:gridCol w:w="2694"/>
        <w:gridCol w:w="2233"/>
      </w:tblGrid>
      <w:tr w:rsidR="00777A39" w:rsidRPr="00D70E1C" w:rsidTr="00D70E1C">
        <w:tc>
          <w:tcPr>
            <w:tcW w:w="2392" w:type="dxa"/>
          </w:tcPr>
          <w:p w:rsidR="00777A39" w:rsidRPr="00D70E1C" w:rsidRDefault="00777A39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2" w:type="dxa"/>
          </w:tcPr>
          <w:p w:rsidR="00777A39" w:rsidRPr="00D70E1C" w:rsidRDefault="00777A39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4" w:type="dxa"/>
          </w:tcPr>
          <w:p w:rsidR="00777A39" w:rsidRPr="00D70E1C" w:rsidRDefault="00777A39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 xml:space="preserve">Код вида доходов бюджета </w:t>
            </w:r>
          </w:p>
        </w:tc>
        <w:tc>
          <w:tcPr>
            <w:tcW w:w="2233" w:type="dxa"/>
          </w:tcPr>
          <w:p w:rsidR="00777A39" w:rsidRPr="00D70E1C" w:rsidRDefault="00535E7C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Наименование кода вида доходов бюджета</w:t>
            </w:r>
          </w:p>
        </w:tc>
      </w:tr>
      <w:tr w:rsidR="00777A39" w:rsidRPr="00D70E1C" w:rsidTr="00D70E1C">
        <w:tc>
          <w:tcPr>
            <w:tcW w:w="2392" w:type="dxa"/>
          </w:tcPr>
          <w:p w:rsidR="00777A39" w:rsidRPr="00D70E1C" w:rsidRDefault="00777A39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777A39" w:rsidRPr="00D70E1C" w:rsidRDefault="00D70E1C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694" w:type="dxa"/>
          </w:tcPr>
          <w:p w:rsidR="00777A39" w:rsidRPr="00D70E1C" w:rsidRDefault="00777A39" w:rsidP="00D7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3" w:type="dxa"/>
          </w:tcPr>
          <w:p w:rsidR="00D70E1C" w:rsidRPr="00D70E1C" w:rsidRDefault="005F7872" w:rsidP="007F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70E1C" w:rsidRPr="00D70E1C">
              <w:rPr>
                <w:rFonts w:ascii="Times New Roman" w:hAnsi="Times New Roman" w:cs="Times New Roman"/>
                <w:bCs/>
                <w:sz w:val="24"/>
                <w:szCs w:val="24"/>
              </w:rPr>
              <w:t>оходы от использования имущества, находящегося в государственной и муниципальной собственности;</w:t>
            </w:r>
          </w:p>
          <w:p w:rsidR="00777A39" w:rsidRPr="00D70E1C" w:rsidRDefault="00777A39" w:rsidP="007F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39" w:rsidRPr="00D70E1C" w:rsidTr="00D70E1C">
        <w:tc>
          <w:tcPr>
            <w:tcW w:w="2392" w:type="dxa"/>
          </w:tcPr>
          <w:p w:rsidR="00777A39" w:rsidRPr="00D70E1C" w:rsidRDefault="00777A39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777A39" w:rsidRPr="00D70E1C" w:rsidRDefault="00D70E1C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694" w:type="dxa"/>
          </w:tcPr>
          <w:p w:rsidR="00777A39" w:rsidRPr="00D70E1C" w:rsidRDefault="00535E7C" w:rsidP="00D7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3" w:type="dxa"/>
          </w:tcPr>
          <w:p w:rsidR="00D70E1C" w:rsidRPr="00D70E1C" w:rsidRDefault="005F7872" w:rsidP="007F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70E1C" w:rsidRPr="00D70E1C">
              <w:rPr>
                <w:rFonts w:ascii="Times New Roman" w:hAnsi="Times New Roman" w:cs="Times New Roman"/>
                <w:bCs/>
                <w:sz w:val="24"/>
                <w:szCs w:val="24"/>
              </w:rPr>
              <w:t>оходы от оказания платных услуг и</w:t>
            </w:r>
            <w:r w:rsidR="00D70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компенсации затрат государства</w:t>
            </w:r>
          </w:p>
          <w:p w:rsidR="00777A39" w:rsidRPr="00D70E1C" w:rsidRDefault="00777A39" w:rsidP="007F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39" w:rsidRPr="00D70E1C" w:rsidTr="00D70E1C">
        <w:tc>
          <w:tcPr>
            <w:tcW w:w="2392" w:type="dxa"/>
          </w:tcPr>
          <w:p w:rsidR="00777A39" w:rsidRPr="00D70E1C" w:rsidRDefault="00D70E1C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777A39" w:rsidRPr="00D70E1C" w:rsidRDefault="00D70E1C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694" w:type="dxa"/>
          </w:tcPr>
          <w:p w:rsidR="00777A39" w:rsidRPr="00D70E1C" w:rsidRDefault="00535E7C" w:rsidP="0077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777A39" w:rsidRPr="00D70E1C" w:rsidRDefault="003C1D24" w:rsidP="007F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E1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</w:tr>
    </w:tbl>
    <w:p w:rsidR="00777A39" w:rsidRPr="00777A39" w:rsidRDefault="00777A39" w:rsidP="00DE3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77A39" w:rsidRPr="00777A39" w:rsidSect="00060F5C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2418"/>
    <w:multiLevelType w:val="hybridMultilevel"/>
    <w:tmpl w:val="01F68C3C"/>
    <w:lvl w:ilvl="0" w:tplc="63EEFF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F56808"/>
    <w:multiLevelType w:val="hybridMultilevel"/>
    <w:tmpl w:val="01F68C3C"/>
    <w:lvl w:ilvl="0" w:tplc="63EEFF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24B"/>
    <w:rsid w:val="00060F5C"/>
    <w:rsid w:val="000C11C0"/>
    <w:rsid w:val="00144AEA"/>
    <w:rsid w:val="001E059C"/>
    <w:rsid w:val="00254745"/>
    <w:rsid w:val="002B5D49"/>
    <w:rsid w:val="003100AB"/>
    <w:rsid w:val="00326A9B"/>
    <w:rsid w:val="00332E91"/>
    <w:rsid w:val="0035495F"/>
    <w:rsid w:val="003C1D24"/>
    <w:rsid w:val="00434B82"/>
    <w:rsid w:val="004970B7"/>
    <w:rsid w:val="005139F4"/>
    <w:rsid w:val="00535E7C"/>
    <w:rsid w:val="005C077A"/>
    <w:rsid w:val="005C56E3"/>
    <w:rsid w:val="005F7872"/>
    <w:rsid w:val="00623A19"/>
    <w:rsid w:val="00685C37"/>
    <w:rsid w:val="006C5A26"/>
    <w:rsid w:val="007000E6"/>
    <w:rsid w:val="00736C3A"/>
    <w:rsid w:val="00777A39"/>
    <w:rsid w:val="007F3FC9"/>
    <w:rsid w:val="00840370"/>
    <w:rsid w:val="00906CDC"/>
    <w:rsid w:val="009A76C8"/>
    <w:rsid w:val="009F0816"/>
    <w:rsid w:val="009F5FA6"/>
    <w:rsid w:val="00AD27CE"/>
    <w:rsid w:val="00B45319"/>
    <w:rsid w:val="00B60752"/>
    <w:rsid w:val="00B837D4"/>
    <w:rsid w:val="00B90563"/>
    <w:rsid w:val="00BF3619"/>
    <w:rsid w:val="00C439DE"/>
    <w:rsid w:val="00C85914"/>
    <w:rsid w:val="00CD0754"/>
    <w:rsid w:val="00CD34B4"/>
    <w:rsid w:val="00CF6219"/>
    <w:rsid w:val="00CF6D00"/>
    <w:rsid w:val="00D10214"/>
    <w:rsid w:val="00D1324B"/>
    <w:rsid w:val="00D70E1C"/>
    <w:rsid w:val="00D94BC1"/>
    <w:rsid w:val="00DC5097"/>
    <w:rsid w:val="00DE3D6D"/>
    <w:rsid w:val="00DE6A77"/>
    <w:rsid w:val="00EA6E44"/>
    <w:rsid w:val="00F050A0"/>
    <w:rsid w:val="00FB06A9"/>
    <w:rsid w:val="00FB73FA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8"/>
  </w:style>
  <w:style w:type="paragraph" w:styleId="1">
    <w:name w:val="heading 1"/>
    <w:basedOn w:val="a"/>
    <w:next w:val="a"/>
    <w:link w:val="10"/>
    <w:qFormat/>
    <w:rsid w:val="00D132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2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1324B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1324B"/>
    <w:rPr>
      <w:rFonts w:ascii="Baltica" w:eastAsia="Times New Roman" w:hAnsi="Baltica" w:cs="Times New Roman"/>
      <w:sz w:val="24"/>
      <w:szCs w:val="20"/>
    </w:rPr>
  </w:style>
  <w:style w:type="table" w:styleId="a5">
    <w:name w:val="Table Grid"/>
    <w:basedOn w:val="a1"/>
    <w:uiPriority w:val="59"/>
    <w:rsid w:val="0077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3D6D"/>
    <w:pPr>
      <w:ind w:left="720"/>
      <w:contextualSpacing/>
    </w:pPr>
  </w:style>
  <w:style w:type="paragraph" w:customStyle="1" w:styleId="ConsPlusTitle">
    <w:name w:val="ConsPlusTitle"/>
    <w:rsid w:val="00B60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F5053-16A5-4A8E-A21E-19CC5AC1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</cp:revision>
  <dcterms:created xsi:type="dcterms:W3CDTF">2024-07-23T12:44:00Z</dcterms:created>
  <dcterms:modified xsi:type="dcterms:W3CDTF">2024-07-29T12:08:00Z</dcterms:modified>
</cp:coreProperties>
</file>