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5F" w:rsidRDefault="0090215F" w:rsidP="00882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15F" w:rsidRDefault="0090215F" w:rsidP="00882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-615950</wp:posOffset>
            </wp:positionV>
            <wp:extent cx="800100" cy="800100"/>
            <wp:effectExtent l="19050" t="0" r="0" b="0"/>
            <wp:wrapNone/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15F" w:rsidRPr="009C59F6" w:rsidRDefault="0090215F" w:rsidP="0090215F">
      <w:pPr>
        <w:pStyle w:val="1"/>
        <w:rPr>
          <w:b/>
          <w:sz w:val="24"/>
          <w:szCs w:val="24"/>
        </w:rPr>
      </w:pPr>
      <w:r w:rsidRPr="009C59F6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АГИБАЛОВСКОГО</w:t>
      </w:r>
      <w:r w:rsidRPr="009C59F6">
        <w:rPr>
          <w:b/>
          <w:sz w:val="24"/>
          <w:szCs w:val="24"/>
        </w:rPr>
        <w:t xml:space="preserve"> СЕЛЬСКОГО ПОСЕЛЕНИЯ</w:t>
      </w:r>
    </w:p>
    <w:p w:rsidR="0090215F" w:rsidRPr="009C59F6" w:rsidRDefault="0090215F" w:rsidP="0090215F">
      <w:pPr>
        <w:pStyle w:val="1"/>
        <w:rPr>
          <w:b/>
          <w:sz w:val="24"/>
          <w:szCs w:val="24"/>
        </w:rPr>
      </w:pPr>
      <w:r w:rsidRPr="009C59F6">
        <w:rPr>
          <w:b/>
          <w:sz w:val="24"/>
          <w:szCs w:val="24"/>
        </w:rPr>
        <w:t>ХОЛМ-ЖИРКОВСКОГО РАЙОНА СМОЛЕНСКОЙ ОБЛАСТИ</w:t>
      </w:r>
    </w:p>
    <w:p w:rsidR="0090215F" w:rsidRDefault="0090215F" w:rsidP="0090215F">
      <w:pPr>
        <w:rPr>
          <w:rFonts w:ascii="Arial" w:eastAsia="Calibri" w:hAnsi="Arial" w:cs="Times New Roman"/>
          <w:b/>
          <w:sz w:val="28"/>
          <w:szCs w:val="20"/>
        </w:rPr>
      </w:pPr>
    </w:p>
    <w:p w:rsidR="0090215F" w:rsidRPr="0090215F" w:rsidRDefault="0090215F" w:rsidP="009021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15F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88235F" w:rsidRPr="0088235F" w:rsidRDefault="0090215F" w:rsidP="00882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35F" w:rsidRPr="008823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35F" w:rsidRPr="0088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июля </w:t>
      </w:r>
      <w:r w:rsidR="0088235F" w:rsidRPr="0088235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88235F" w:rsidRPr="008823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235F" w:rsidRPr="0088235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90215F" w:rsidRDefault="0090215F" w:rsidP="0088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B03" w:rsidRDefault="00765B03" w:rsidP="0088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765B03" w:rsidRDefault="00765B03" w:rsidP="0088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765B03" w:rsidRDefault="00765B03" w:rsidP="0088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35F" w:rsidRDefault="00D6070A" w:rsidP="00D6070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необходимостью обеспечения эффективного и правомерного расходования бюджетных сре</w:t>
      </w:r>
      <w:r w:rsidR="00C02AB3">
        <w:rPr>
          <w:rFonts w:ascii="Times New Roman" w:hAnsi="Times New Roman" w:cs="Times New Roman"/>
          <w:sz w:val="28"/>
          <w:szCs w:val="28"/>
        </w:rPr>
        <w:t xml:space="preserve">дств муниципального образования </w:t>
      </w:r>
      <w:proofErr w:type="spellStart"/>
      <w:r w:rsidR="00C02AB3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 w:rsidR="00C02AB3">
        <w:rPr>
          <w:rFonts w:ascii="Times New Roman" w:hAnsi="Times New Roman" w:cs="Times New Roman"/>
          <w:sz w:val="28"/>
          <w:szCs w:val="28"/>
        </w:rPr>
        <w:t xml:space="preserve">в целях предупреждения, выявления и пресечения нарушений обязательных требований бюджетного законодательства Российской Федерации и законодательства </w:t>
      </w:r>
      <w:r w:rsidR="00783E6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02AB3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02AB3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(далее – Администрация)</w:t>
      </w:r>
    </w:p>
    <w:p w:rsidR="00D6070A" w:rsidRDefault="00D6070A" w:rsidP="00D6070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6070A" w:rsidRDefault="00D6070A" w:rsidP="00D6070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235F" w:rsidRDefault="0088235F" w:rsidP="00D6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5F" w:rsidRDefault="00D6070A" w:rsidP="00D6070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70A">
        <w:rPr>
          <w:rFonts w:ascii="Times New Roman" w:eastAsia="Times New Roman" w:hAnsi="Times New Roman" w:cs="Times New Roman"/>
          <w:bCs/>
          <w:sz w:val="28"/>
          <w:szCs w:val="28"/>
        </w:rPr>
        <w:t>Организовать осуществление внутреннего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Администрации в соответствии с </w:t>
      </w:r>
      <w:hyperlink r:id="rId7" w:history="1">
        <w:r w:rsidRPr="00783E62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пунктом 3</w:t>
        </w:r>
        <w:r w:rsidRPr="00783E6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u w:val="none"/>
          </w:rPr>
          <w:t xml:space="preserve"> статьи 265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8" w:history="1">
        <w:r w:rsidRPr="00A61A6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u w:val="none"/>
          </w:rPr>
          <w:t>статьёй 269.2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D6070A" w:rsidRDefault="00D6070A" w:rsidP="00D6070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Осуществлять внутренний муниципальный финансовый контроль в соответствии с Уставом </w:t>
      </w:r>
      <w:proofErr w:type="spellStart"/>
      <w:r w:rsidR="00C02AB3">
        <w:rPr>
          <w:rFonts w:ascii="Times New Roman" w:eastAsia="Times New Roman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E4B03">
        <w:rPr>
          <w:rFonts w:ascii="Times New Roman" w:eastAsia="Times New Roman" w:hAnsi="Times New Roman" w:cs="Times New Roman"/>
          <w:bCs/>
          <w:sz w:val="28"/>
          <w:szCs w:val="28"/>
        </w:rPr>
        <w:t>, Уч</w:t>
      </w:r>
      <w:r w:rsidR="00783E62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="00DE4B03">
        <w:rPr>
          <w:rFonts w:ascii="Times New Roman" w:eastAsia="Times New Roman" w:hAnsi="Times New Roman" w:cs="Times New Roman"/>
          <w:bCs/>
          <w:sz w:val="28"/>
          <w:szCs w:val="28"/>
        </w:rPr>
        <w:t>тной политикой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федеральными стандартами внутреннего государственного (муници</w:t>
      </w:r>
      <w:r w:rsidR="00783E62">
        <w:rPr>
          <w:rFonts w:ascii="Times New Roman" w:eastAsia="Times New Roman" w:hAnsi="Times New Roman" w:cs="Times New Roman"/>
          <w:bCs/>
          <w:sz w:val="28"/>
          <w:szCs w:val="28"/>
        </w:rPr>
        <w:t>пального) финансового контроля:</w:t>
      </w:r>
    </w:p>
    <w:p w:rsidR="000C6240" w:rsidRPr="000C6240" w:rsidRDefault="00DE4B03" w:rsidP="000C6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40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9" w:history="1">
        <w:r w:rsidR="000C6240" w:rsidRPr="00A61A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</w:t>
        </w:r>
        <w:r w:rsidR="000C6240" w:rsidRPr="00A61A6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стандарт </w:t>
        </w:r>
        <w:r w:rsidR="000C6240" w:rsidRPr="00A61A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</w:t>
        </w:r>
      </w:hyperlink>
      <w:r w:rsidR="000C6240" w:rsidRPr="00A61A6D">
        <w:rPr>
          <w:rFonts w:ascii="Times New Roman" w:hAnsi="Times New Roman" w:cs="Times New Roman"/>
          <w:sz w:val="28"/>
          <w:szCs w:val="28"/>
        </w:rPr>
        <w:t xml:space="preserve"> </w:t>
      </w:r>
      <w:r w:rsidR="000C6240" w:rsidRPr="000C6240">
        <w:rPr>
          <w:rFonts w:ascii="Times New Roman" w:hAnsi="Times New Roman" w:cs="Times New Roman"/>
          <w:sz w:val="28"/>
          <w:szCs w:val="28"/>
        </w:rPr>
        <w:t>(постановление Правительства РФ от 06.02.2020 № 95)</w:t>
      </w:r>
      <w:r w:rsidR="00783E62">
        <w:rPr>
          <w:rFonts w:ascii="Times New Roman" w:hAnsi="Times New Roman" w:cs="Times New Roman"/>
          <w:sz w:val="28"/>
          <w:szCs w:val="28"/>
        </w:rPr>
        <w:t>;</w:t>
      </w:r>
    </w:p>
    <w:p w:rsidR="00DE4B03" w:rsidRPr="000C6240" w:rsidRDefault="00D6070A" w:rsidP="00DE4B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B03" w:rsidRPr="000C6240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hyperlink r:id="rId10" w:history="1">
        <w:r w:rsidR="00DE4B03" w:rsidRPr="00A61A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</w:t>
        </w:r>
        <w:r w:rsidR="00DE4B03" w:rsidRPr="00A61A6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стандарт </w:t>
        </w:r>
        <w:r w:rsidR="00DE4B03" w:rsidRPr="00A61A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</w:t>
        </w:r>
      </w:hyperlink>
      <w:r w:rsidR="00DE4B03" w:rsidRPr="000C6240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06.02.2020 № 100)</w:t>
      </w:r>
      <w:r w:rsidR="00783E62">
        <w:rPr>
          <w:rFonts w:ascii="Times New Roman" w:hAnsi="Times New Roman" w:cs="Times New Roman"/>
          <w:sz w:val="28"/>
          <w:szCs w:val="28"/>
        </w:rPr>
        <w:t>;</w:t>
      </w:r>
    </w:p>
    <w:p w:rsidR="000C6240" w:rsidRPr="000C6240" w:rsidRDefault="000C6240" w:rsidP="000C6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4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1" w:history="1"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стандарт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внутреннего государственного (муниципального)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финансового контроля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"Планирование проверок, ревизий и обследований" </w:t>
        </w:r>
      </w:hyperlink>
      <w:r w:rsidRPr="000C6240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27.02.2020 № 208)</w:t>
      </w:r>
      <w:r w:rsidR="00783E62">
        <w:rPr>
          <w:rFonts w:ascii="Times New Roman" w:hAnsi="Times New Roman" w:cs="Times New Roman"/>
          <w:sz w:val="28"/>
          <w:szCs w:val="28"/>
        </w:rPr>
        <w:t>;</w:t>
      </w:r>
    </w:p>
    <w:p w:rsidR="000C6240" w:rsidRPr="000C6240" w:rsidRDefault="000C6240" w:rsidP="00DE4B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40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стандарт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внутреннего государственного (муниципального) финансового контроля "Реализация результатов проверок,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ревизий и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обследований"</w:t>
        </w:r>
      </w:hyperlink>
      <w:r w:rsidRPr="000C6240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23.07.2020 № 1095)</w:t>
      </w:r>
      <w:r w:rsidR="00783E62">
        <w:rPr>
          <w:rFonts w:ascii="Times New Roman" w:hAnsi="Times New Roman" w:cs="Times New Roman"/>
          <w:sz w:val="28"/>
          <w:szCs w:val="28"/>
        </w:rPr>
        <w:t>;</w:t>
      </w:r>
    </w:p>
    <w:p w:rsidR="000C6240" w:rsidRPr="000C6240" w:rsidRDefault="000C6240" w:rsidP="000C6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4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C624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стандарт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внутреннего государственного (муниципального) финансового контроля "Проведение проверок, ревизий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 обследований и оформление их результатов"</w:t>
        </w:r>
      </w:hyperlink>
      <w:r w:rsidRPr="000C6240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17.08.2020 </w:t>
      </w:r>
      <w:r w:rsidR="00783E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6240">
        <w:rPr>
          <w:rFonts w:ascii="Times New Roman" w:hAnsi="Times New Roman" w:cs="Times New Roman"/>
          <w:sz w:val="28"/>
          <w:szCs w:val="28"/>
        </w:rPr>
        <w:t>№ 1235)</w:t>
      </w:r>
      <w:r w:rsidR="00783E62">
        <w:rPr>
          <w:rFonts w:ascii="Times New Roman" w:hAnsi="Times New Roman" w:cs="Times New Roman"/>
          <w:sz w:val="28"/>
          <w:szCs w:val="28"/>
        </w:rPr>
        <w:t>;</w:t>
      </w:r>
    </w:p>
    <w:p w:rsidR="000C6240" w:rsidRPr="000C6240" w:rsidRDefault="000C6240" w:rsidP="000C6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24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стандарт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государственного (муниципального) финансового контроля и их должностных лиц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"</w:t>
        </w:r>
      </w:hyperlink>
      <w:r w:rsidRPr="000C6240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17.08.2020 № 123</w:t>
      </w:r>
      <w:r w:rsidR="00783E62">
        <w:rPr>
          <w:rFonts w:ascii="Times New Roman" w:hAnsi="Times New Roman" w:cs="Times New Roman"/>
          <w:sz w:val="28"/>
          <w:szCs w:val="28"/>
        </w:rPr>
        <w:t>7</w:t>
      </w:r>
      <w:r w:rsidRPr="000C6240">
        <w:rPr>
          <w:rFonts w:ascii="Times New Roman" w:hAnsi="Times New Roman" w:cs="Times New Roman"/>
          <w:sz w:val="28"/>
          <w:szCs w:val="28"/>
        </w:rPr>
        <w:t>)</w:t>
      </w:r>
      <w:r w:rsidR="00783E62">
        <w:rPr>
          <w:rFonts w:ascii="Times New Roman" w:hAnsi="Times New Roman" w:cs="Times New Roman"/>
          <w:sz w:val="28"/>
          <w:szCs w:val="28"/>
        </w:rPr>
        <w:t>;</w:t>
      </w:r>
    </w:p>
    <w:p w:rsidR="000C6240" w:rsidRPr="000C6240" w:rsidRDefault="000C6240" w:rsidP="000C6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40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стандарт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внутреннего государственного (муниципального) финансового контроля "Правила составления отчетности о результатах</w:t>
        </w:r>
        <w:r w:rsidRPr="00871C1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871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контрольной деятельности"</w:t>
        </w:r>
      </w:hyperlink>
      <w:r w:rsidR="00783E62" w:rsidRPr="00871C1E">
        <w:rPr>
          <w:rFonts w:ascii="Times New Roman" w:hAnsi="Times New Roman" w:cs="Times New Roman"/>
          <w:sz w:val="28"/>
          <w:szCs w:val="28"/>
        </w:rPr>
        <w:t xml:space="preserve"> </w:t>
      </w:r>
      <w:r w:rsidRPr="000C6240">
        <w:rPr>
          <w:rFonts w:ascii="Times New Roman" w:hAnsi="Times New Roman" w:cs="Times New Roman"/>
          <w:sz w:val="28"/>
          <w:szCs w:val="28"/>
        </w:rPr>
        <w:t>(постановление Правительства РФ от 16.09.2020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6240">
        <w:rPr>
          <w:rFonts w:ascii="Times New Roman" w:hAnsi="Times New Roman" w:cs="Times New Roman"/>
          <w:sz w:val="28"/>
          <w:szCs w:val="28"/>
        </w:rPr>
        <w:t xml:space="preserve"> № 1478). </w:t>
      </w:r>
    </w:p>
    <w:p w:rsidR="000C6240" w:rsidRDefault="000C6240" w:rsidP="003103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3F9" w:rsidRPr="00F32060" w:rsidRDefault="003103F9" w:rsidP="0090215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206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3206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D6070A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90215F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3103F9" w:rsidRDefault="003103F9" w:rsidP="003103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3F9" w:rsidRDefault="0090215F" w:rsidP="003103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 п. г</w:t>
      </w:r>
      <w:r w:rsidR="003103F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 муниципального образования</w:t>
      </w:r>
    </w:p>
    <w:p w:rsidR="0090215F" w:rsidRDefault="0090215F" w:rsidP="003103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90215F" w:rsidRDefault="0090215F" w:rsidP="003103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Холм-Жирковского района </w:t>
      </w:r>
    </w:p>
    <w:p w:rsidR="0090215F" w:rsidRPr="0088235F" w:rsidRDefault="0090215F" w:rsidP="003103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Смоленской области                                                          А.Ю.Матвеева</w:t>
      </w:r>
    </w:p>
    <w:p w:rsidR="0088235F" w:rsidRDefault="0088235F">
      <w:pPr>
        <w:spacing w:after="0" w:line="240" w:lineRule="auto"/>
      </w:pPr>
    </w:p>
    <w:sectPr w:rsidR="0088235F" w:rsidSect="003103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0C53"/>
    <w:multiLevelType w:val="hybridMultilevel"/>
    <w:tmpl w:val="595ED538"/>
    <w:lvl w:ilvl="0" w:tplc="A93292F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5F"/>
    <w:rsid w:val="000C6240"/>
    <w:rsid w:val="001A139A"/>
    <w:rsid w:val="002F032A"/>
    <w:rsid w:val="003103F9"/>
    <w:rsid w:val="004518B2"/>
    <w:rsid w:val="004B00CE"/>
    <w:rsid w:val="00657D43"/>
    <w:rsid w:val="00765B03"/>
    <w:rsid w:val="00783E62"/>
    <w:rsid w:val="00871C1E"/>
    <w:rsid w:val="0088235F"/>
    <w:rsid w:val="0090215F"/>
    <w:rsid w:val="009500B5"/>
    <w:rsid w:val="00A61A6D"/>
    <w:rsid w:val="00B350B1"/>
    <w:rsid w:val="00BC2F66"/>
    <w:rsid w:val="00C02AB3"/>
    <w:rsid w:val="00CE5D91"/>
    <w:rsid w:val="00D157CD"/>
    <w:rsid w:val="00D6070A"/>
    <w:rsid w:val="00DE4B03"/>
    <w:rsid w:val="00F16602"/>
    <w:rsid w:val="00F3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02"/>
  </w:style>
  <w:style w:type="paragraph" w:styleId="1">
    <w:name w:val="heading 1"/>
    <w:basedOn w:val="a"/>
    <w:next w:val="a"/>
    <w:link w:val="10"/>
    <w:qFormat/>
    <w:rsid w:val="009021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60"/>
    <w:pPr>
      <w:ind w:left="720"/>
      <w:contextualSpacing/>
    </w:pPr>
  </w:style>
  <w:style w:type="paragraph" w:customStyle="1" w:styleId="ConsPlusNormal">
    <w:name w:val="ConsPlusNormal"/>
    <w:rsid w:val="00DE4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83E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1C1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9021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f9326f84473ca91312e73a717befd43c925de20f/" TargetMode="External"/><Relationship Id="rId13" Type="http://schemas.openxmlformats.org/officeDocument/2006/relationships/hyperlink" Target="https://base.garant.ru/745396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12604/0a6fda841ffb8946e017bd31280e68c1/" TargetMode="External"/><Relationship Id="rId12" Type="http://schemas.openxmlformats.org/officeDocument/2006/relationships/hyperlink" Target="http://www.consultant.ru/document/cons_doc_LAW_35843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http://publication.pravo.gov.ru/Document/View/00012020022800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arant.ru/products/ipo/prime/doc/74564372/" TargetMode="External"/><Relationship Id="rId10" Type="http://schemas.openxmlformats.org/officeDocument/2006/relationships/hyperlink" Target="https://base.garant.ru/735307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3423870/" TargetMode="External"/><Relationship Id="rId14" Type="http://schemas.openxmlformats.org/officeDocument/2006/relationships/hyperlink" Target="http://www.consultant.ru/document/cons_doc_LAW_3604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2021-07-21T07:28:00Z</dcterms:created>
  <dcterms:modified xsi:type="dcterms:W3CDTF">2021-07-21T07:28:00Z</dcterms:modified>
</cp:coreProperties>
</file>