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C1" w:rsidRDefault="00FD01C1" w:rsidP="00FD01C1">
      <w:pPr>
        <w:jc w:val="center"/>
        <w:rPr>
          <w:b/>
          <w:sz w:val="28"/>
          <w:szCs w:val="28"/>
        </w:rPr>
      </w:pPr>
    </w:p>
    <w:p w:rsidR="00FD01C1" w:rsidRDefault="00FD01C1" w:rsidP="00FD01C1">
      <w:pPr>
        <w:pStyle w:val="a3"/>
        <w:ind w:firstLine="720"/>
        <w:jc w:val="both"/>
        <w:rPr>
          <w:sz w:val="24"/>
        </w:rPr>
      </w:pPr>
    </w:p>
    <w:p w:rsidR="00FD01C1" w:rsidRDefault="00FD01C1" w:rsidP="00FD01C1">
      <w:pPr>
        <w:pStyle w:val="a3"/>
        <w:ind w:firstLine="720"/>
        <w:jc w:val="both"/>
        <w:rPr>
          <w:sz w:val="24"/>
        </w:rPr>
      </w:pPr>
    </w:p>
    <w:p w:rsidR="00FD01C1" w:rsidRDefault="00FD01C1" w:rsidP="00FD01C1">
      <w:pPr>
        <w:pStyle w:val="a3"/>
        <w:ind w:firstLine="720"/>
        <w:jc w:val="both"/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18185" cy="840105"/>
            <wp:effectExtent l="19050" t="0" r="571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FD01C1" w:rsidRDefault="00FD01C1" w:rsidP="00FD01C1">
      <w:pPr>
        <w:jc w:val="center"/>
        <w:rPr>
          <w:b/>
          <w:bCs/>
          <w:sz w:val="28"/>
        </w:rPr>
      </w:pPr>
    </w:p>
    <w:p w:rsidR="00FD01C1" w:rsidRDefault="00FD01C1" w:rsidP="00FD01C1">
      <w:pPr>
        <w:jc w:val="center"/>
        <w:rPr>
          <w:b/>
          <w:bCs/>
          <w:sz w:val="28"/>
        </w:rPr>
      </w:pPr>
    </w:p>
    <w:p w:rsidR="00FD01C1" w:rsidRDefault="00FD01C1" w:rsidP="00FD01C1">
      <w:pPr>
        <w:jc w:val="center"/>
        <w:rPr>
          <w:b/>
          <w:bCs/>
          <w:sz w:val="28"/>
        </w:rPr>
      </w:pPr>
    </w:p>
    <w:p w:rsidR="003214B7" w:rsidRDefault="003214B7" w:rsidP="003214B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214B7" w:rsidRDefault="003214B7" w:rsidP="003214B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АГИБАЛОВСКОГО СЕЛЬСКОГО ПОСЕЛЕНИЯ</w:t>
      </w:r>
    </w:p>
    <w:p w:rsidR="003214B7" w:rsidRDefault="003214B7" w:rsidP="003214B7">
      <w:pPr>
        <w:tabs>
          <w:tab w:val="left" w:pos="0"/>
          <w:tab w:val="left" w:pos="3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ХОЛМ-ЖИРКОВСКОГО РАЙОНА СМОЛЕНСКОЙ ОБЛАСТИ</w:t>
      </w:r>
    </w:p>
    <w:p w:rsidR="003214B7" w:rsidRDefault="003214B7" w:rsidP="003214B7">
      <w:pPr>
        <w:tabs>
          <w:tab w:val="left" w:pos="0"/>
          <w:tab w:val="left" w:pos="3060"/>
        </w:tabs>
        <w:jc w:val="center"/>
        <w:rPr>
          <w:b/>
          <w:bCs/>
          <w:sz w:val="28"/>
          <w:szCs w:val="28"/>
        </w:rPr>
      </w:pPr>
    </w:p>
    <w:p w:rsidR="003214B7" w:rsidRDefault="003214B7" w:rsidP="003214B7">
      <w:pPr>
        <w:tabs>
          <w:tab w:val="left" w:pos="4260"/>
        </w:tabs>
        <w:rPr>
          <w:b/>
          <w:bCs/>
        </w:rPr>
      </w:pPr>
    </w:p>
    <w:p w:rsidR="003214B7" w:rsidRDefault="003214B7" w:rsidP="003214B7">
      <w:pPr>
        <w:tabs>
          <w:tab w:val="left" w:pos="3220"/>
        </w:tabs>
        <w:rPr>
          <w:b/>
        </w:rPr>
      </w:pPr>
      <w:r>
        <w:tab/>
      </w:r>
      <w:r>
        <w:rPr>
          <w:b/>
        </w:rPr>
        <w:t xml:space="preserve">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FD01C1" w:rsidRDefault="00FD01C1" w:rsidP="00FD01C1">
      <w:pPr>
        <w:jc w:val="both"/>
        <w:rPr>
          <w:b/>
          <w:bCs/>
          <w:sz w:val="28"/>
        </w:rPr>
      </w:pPr>
    </w:p>
    <w:p w:rsidR="00FD01C1" w:rsidRPr="00FD01C1" w:rsidRDefault="00FD01C1" w:rsidP="00FD01C1">
      <w:pPr>
        <w:jc w:val="both"/>
        <w:rPr>
          <w:bCs/>
          <w:sz w:val="28"/>
        </w:rPr>
      </w:pPr>
      <w:r w:rsidRPr="00FD01C1">
        <w:rPr>
          <w:bCs/>
          <w:sz w:val="28"/>
        </w:rPr>
        <w:t xml:space="preserve">       </w:t>
      </w:r>
    </w:p>
    <w:p w:rsidR="00FD01C1" w:rsidRPr="00FD01C1" w:rsidRDefault="00FD01C1" w:rsidP="00FD01C1">
      <w:pPr>
        <w:jc w:val="both"/>
        <w:rPr>
          <w:sz w:val="28"/>
          <w:szCs w:val="28"/>
        </w:rPr>
      </w:pPr>
      <w:r w:rsidRPr="00FD01C1">
        <w:rPr>
          <w:bCs/>
          <w:sz w:val="28"/>
        </w:rPr>
        <w:t xml:space="preserve">    от  20 марта </w:t>
      </w:r>
      <w:r w:rsidRPr="00FD01C1">
        <w:rPr>
          <w:bCs/>
          <w:sz w:val="28"/>
          <w:szCs w:val="28"/>
        </w:rPr>
        <w:t xml:space="preserve">2017 года </w:t>
      </w:r>
      <w:r w:rsidRPr="00FD01C1">
        <w:rPr>
          <w:bCs/>
          <w:sz w:val="28"/>
        </w:rPr>
        <w:t xml:space="preserve">                                                № 6                                         </w:t>
      </w:r>
      <w:r w:rsidRPr="00FD01C1">
        <w:rPr>
          <w:sz w:val="28"/>
          <w:szCs w:val="28"/>
        </w:rPr>
        <w:t xml:space="preserve"> </w:t>
      </w:r>
    </w:p>
    <w:p w:rsidR="00FD01C1" w:rsidRDefault="00FD01C1" w:rsidP="00FD01C1">
      <w:pPr>
        <w:tabs>
          <w:tab w:val="left" w:pos="5850"/>
        </w:tabs>
        <w:jc w:val="right"/>
        <w:rPr>
          <w:sz w:val="28"/>
          <w:szCs w:val="28"/>
        </w:rPr>
      </w:pPr>
    </w:p>
    <w:p w:rsidR="00FD01C1" w:rsidRDefault="00FD01C1" w:rsidP="00FD01C1"/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 xml:space="preserve">Об отчете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Смоленской области </w:t>
      </w:r>
    </w:p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 xml:space="preserve">о деятельности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</w:t>
      </w:r>
    </w:p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Холм-Жирковского района </w:t>
      </w:r>
    </w:p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за 2016 год </w:t>
      </w:r>
    </w:p>
    <w:p w:rsidR="00FD01C1" w:rsidRDefault="00FD01C1" w:rsidP="00FD01C1">
      <w:pPr>
        <w:rPr>
          <w:sz w:val="28"/>
          <w:szCs w:val="28"/>
        </w:rPr>
      </w:pPr>
    </w:p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Cs w:val="28"/>
        </w:rPr>
        <w:t xml:space="preserve">       </w:t>
      </w:r>
      <w:r>
        <w:rPr>
          <w:sz w:val="28"/>
          <w:szCs w:val="28"/>
        </w:rPr>
        <w:t xml:space="preserve">Заслушав и обсудив представленный Главой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отчет о деятельности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за 2017 год Совет депутатов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FD01C1" w:rsidRDefault="00FD01C1" w:rsidP="00FD01C1">
      <w:pPr>
        <w:shd w:val="clear" w:color="auto" w:fill="FFFFFF"/>
        <w:spacing w:before="230"/>
        <w:ind w:left="5" w:firstLine="715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01C1" w:rsidRDefault="00FD01C1" w:rsidP="00FD01C1">
      <w:pPr>
        <w:shd w:val="clear" w:color="auto" w:fill="FFFFFF"/>
        <w:spacing w:before="230"/>
        <w:ind w:left="5" w:firstLine="715"/>
        <w:jc w:val="center"/>
        <w:rPr>
          <w:sz w:val="28"/>
          <w:szCs w:val="28"/>
        </w:rPr>
      </w:pPr>
    </w:p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Главы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Крылова Сергея Ивановича о результатах деятельности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за 2016 год (Отчет прилагается).</w:t>
      </w:r>
    </w:p>
    <w:p w:rsidR="00FD01C1" w:rsidRDefault="00FD01C1" w:rsidP="00FD01C1">
      <w:pPr>
        <w:rPr>
          <w:sz w:val="28"/>
          <w:szCs w:val="28"/>
        </w:rPr>
      </w:pPr>
    </w:p>
    <w:p w:rsidR="00FD01C1" w:rsidRDefault="00FD01C1" w:rsidP="00FD01C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2.Признать деятельность Главы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Крылова Сергея Ивановича за 2016 год удовлетворительной.</w:t>
      </w:r>
    </w:p>
    <w:p w:rsidR="00FD01C1" w:rsidRDefault="00FD01C1" w:rsidP="00FD01C1">
      <w:pPr>
        <w:shd w:val="clear" w:color="auto" w:fill="FFFFFF"/>
        <w:spacing w:before="2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Настоящее решение вступает в силу со дня его принятия и подлежит обнародованию на  информационных стендах в общественных местах и на официальном сайте.</w:t>
      </w:r>
    </w:p>
    <w:p w:rsidR="00FD01C1" w:rsidRDefault="00FD01C1" w:rsidP="00FD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1C1" w:rsidRDefault="00FD01C1" w:rsidP="00FD01C1">
      <w:pPr>
        <w:suppressAutoHyphens w:val="0"/>
        <w:ind w:left="720"/>
        <w:jc w:val="both"/>
        <w:rPr>
          <w:sz w:val="28"/>
          <w:szCs w:val="28"/>
        </w:rPr>
      </w:pPr>
    </w:p>
    <w:p w:rsidR="00FD01C1" w:rsidRDefault="00FD01C1" w:rsidP="00FD01C1">
      <w:pPr>
        <w:jc w:val="both"/>
        <w:rPr>
          <w:sz w:val="28"/>
          <w:szCs w:val="28"/>
        </w:rPr>
      </w:pPr>
    </w:p>
    <w:p w:rsidR="00FD01C1" w:rsidRDefault="00FD01C1" w:rsidP="00FD01C1">
      <w:pPr>
        <w:jc w:val="both"/>
        <w:rPr>
          <w:sz w:val="28"/>
          <w:szCs w:val="28"/>
        </w:rPr>
      </w:pPr>
    </w:p>
    <w:p w:rsidR="00FD01C1" w:rsidRDefault="00FD01C1" w:rsidP="00FD01C1">
      <w:pPr>
        <w:jc w:val="both"/>
        <w:rPr>
          <w:sz w:val="28"/>
          <w:szCs w:val="28"/>
        </w:rPr>
      </w:pPr>
    </w:p>
    <w:p w:rsidR="00FD01C1" w:rsidRDefault="00FD01C1" w:rsidP="00FD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01C1" w:rsidRDefault="00FD01C1" w:rsidP="00FD01C1">
      <w:pPr>
        <w:rPr>
          <w:sz w:val="28"/>
          <w:szCs w:val="28"/>
        </w:rPr>
      </w:pPr>
    </w:p>
    <w:p w:rsidR="00FD01C1" w:rsidRDefault="00FD01C1" w:rsidP="00FD01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D01C1" w:rsidRDefault="00FD01C1" w:rsidP="00FD01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FD01C1" w:rsidRDefault="00FD01C1" w:rsidP="00FD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FD01C1" w:rsidRDefault="00FD01C1" w:rsidP="00FD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              С.И.Крылов</w:t>
      </w:r>
    </w:p>
    <w:p w:rsidR="00FD01C1" w:rsidRDefault="00FD01C1" w:rsidP="00FD01C1">
      <w:r>
        <w:t xml:space="preserve"> </w:t>
      </w: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</w:p>
    <w:p w:rsidR="00FD01C1" w:rsidRDefault="00FD01C1" w:rsidP="00FD01C1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Отчёт Главы муниципального образования </w:t>
      </w:r>
      <w:proofErr w:type="spellStart"/>
      <w:r>
        <w:rPr>
          <w:b/>
          <w:sz w:val="32"/>
          <w:szCs w:val="32"/>
        </w:rPr>
        <w:t>Агибаловского</w:t>
      </w:r>
      <w:proofErr w:type="spellEnd"/>
      <w:r>
        <w:rPr>
          <w:b/>
          <w:sz w:val="32"/>
          <w:szCs w:val="32"/>
        </w:rPr>
        <w:t xml:space="preserve"> сельского поселения о деятельности Администрации </w:t>
      </w:r>
      <w:proofErr w:type="spellStart"/>
      <w:r>
        <w:rPr>
          <w:b/>
          <w:sz w:val="32"/>
          <w:szCs w:val="32"/>
        </w:rPr>
        <w:t>Агибаловского</w:t>
      </w:r>
      <w:proofErr w:type="spellEnd"/>
      <w:r>
        <w:rPr>
          <w:b/>
          <w:sz w:val="32"/>
          <w:szCs w:val="32"/>
        </w:rPr>
        <w:t xml:space="preserve"> сельского поселении Холм-Жирковского района Смоленской области за 2016 года.</w:t>
      </w:r>
    </w:p>
    <w:p w:rsidR="00FD01C1" w:rsidRDefault="00FD01C1" w:rsidP="00FD01C1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>
        <w:rPr>
          <w:sz w:val="28"/>
          <w:szCs w:val="28"/>
        </w:rPr>
        <w:t xml:space="preserve">Деятельность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направлена на повышение социально – экономического потенциала поселения.</w:t>
      </w:r>
    </w:p>
    <w:p w:rsidR="00FD01C1" w:rsidRDefault="00FD01C1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работы Администрации является улучшение жизни  и благосостояния населения, проживающего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FD01C1" w:rsidRDefault="00FD01C1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на 01.01.2017.г. составляла 365  чел. В </w:t>
      </w:r>
      <w:proofErr w:type="spellStart"/>
      <w:r>
        <w:rPr>
          <w:sz w:val="28"/>
          <w:szCs w:val="28"/>
        </w:rPr>
        <w:t>Агибаловс</w:t>
      </w:r>
      <w:r w:rsidR="00476D29">
        <w:rPr>
          <w:sz w:val="28"/>
          <w:szCs w:val="28"/>
        </w:rPr>
        <w:t>кой</w:t>
      </w:r>
      <w:proofErr w:type="spellEnd"/>
      <w:r w:rsidR="00476D29">
        <w:rPr>
          <w:sz w:val="28"/>
          <w:szCs w:val="28"/>
        </w:rPr>
        <w:t xml:space="preserve"> школе обучается 85 учеников, дошкольная группа 12 человек.</w:t>
      </w:r>
      <w:r>
        <w:rPr>
          <w:sz w:val="28"/>
          <w:szCs w:val="28"/>
        </w:rPr>
        <w:t xml:space="preserve"> </w:t>
      </w:r>
    </w:p>
    <w:p w:rsidR="00FD01C1" w:rsidRDefault="00FD01C1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расположены следующие организации: ООО «</w:t>
      </w:r>
      <w:proofErr w:type="spellStart"/>
      <w:r>
        <w:rPr>
          <w:sz w:val="28"/>
          <w:szCs w:val="28"/>
        </w:rPr>
        <w:t>Агибалово</w:t>
      </w:r>
      <w:proofErr w:type="spellEnd"/>
      <w:r>
        <w:rPr>
          <w:sz w:val="28"/>
          <w:szCs w:val="28"/>
        </w:rPr>
        <w:t xml:space="preserve">», ИП </w:t>
      </w:r>
      <w:proofErr w:type="spellStart"/>
      <w:r>
        <w:rPr>
          <w:sz w:val="28"/>
          <w:szCs w:val="28"/>
        </w:rPr>
        <w:t>Абромян</w:t>
      </w:r>
      <w:proofErr w:type="spellEnd"/>
      <w:r>
        <w:rPr>
          <w:sz w:val="28"/>
          <w:szCs w:val="28"/>
        </w:rPr>
        <w:t>, ИП «</w:t>
      </w:r>
      <w:r w:rsidR="00DA3AE2">
        <w:rPr>
          <w:sz w:val="28"/>
          <w:szCs w:val="28"/>
        </w:rPr>
        <w:t xml:space="preserve">Крылова, ИП </w:t>
      </w:r>
      <w:proofErr w:type="spellStart"/>
      <w:r w:rsidR="00DA3AE2">
        <w:rPr>
          <w:sz w:val="28"/>
          <w:szCs w:val="28"/>
        </w:rPr>
        <w:t>жманков</w:t>
      </w:r>
      <w:proofErr w:type="spellEnd"/>
      <w:r w:rsidR="00DA3AE2">
        <w:rPr>
          <w:sz w:val="28"/>
          <w:szCs w:val="28"/>
        </w:rPr>
        <w:t>, ИП Зуев, ИП Смирнов.</w:t>
      </w:r>
    </w:p>
    <w:p w:rsidR="00FD01C1" w:rsidRDefault="00FD01C1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2016 год общий об</w:t>
      </w:r>
      <w:r w:rsidR="00EF13B9">
        <w:rPr>
          <w:sz w:val="28"/>
          <w:szCs w:val="28"/>
        </w:rPr>
        <w:t xml:space="preserve">ъем доходов в бюджет </w:t>
      </w:r>
      <w:proofErr w:type="spellStart"/>
      <w:r w:rsidR="00EF13B9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</w:t>
      </w:r>
      <w:r w:rsidR="00EF13B9">
        <w:rPr>
          <w:sz w:val="28"/>
          <w:szCs w:val="28"/>
        </w:rPr>
        <w:t>ьского поселения составил 2170,3 тыс. руб.</w:t>
      </w:r>
    </w:p>
    <w:p w:rsidR="00FD01C1" w:rsidRDefault="00FD01C1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нал</w:t>
      </w:r>
      <w:r w:rsidR="00EF13B9">
        <w:rPr>
          <w:sz w:val="28"/>
          <w:szCs w:val="28"/>
        </w:rPr>
        <w:t>оговых доходов составляет 1380.9</w:t>
      </w:r>
      <w:r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тыс</w:t>
      </w:r>
      <w:proofErr w:type="gramStart"/>
      <w:r w:rsidR="00EF13B9">
        <w:rPr>
          <w:sz w:val="28"/>
          <w:szCs w:val="28"/>
        </w:rPr>
        <w:t>.р</w:t>
      </w:r>
      <w:proofErr w:type="gramEnd"/>
      <w:r w:rsidR="00EF13B9">
        <w:rPr>
          <w:sz w:val="28"/>
          <w:szCs w:val="28"/>
        </w:rPr>
        <w:t>уб., в том числе НДФЛ-259,3</w:t>
      </w:r>
      <w:r>
        <w:rPr>
          <w:sz w:val="28"/>
          <w:szCs w:val="28"/>
        </w:rPr>
        <w:t xml:space="preserve"> тыс.руб., налог</w:t>
      </w:r>
      <w:r w:rsidR="00EF13B9">
        <w:rPr>
          <w:sz w:val="28"/>
          <w:szCs w:val="28"/>
        </w:rPr>
        <w:t xml:space="preserve"> на имущество физических лиц 7,0</w:t>
      </w:r>
      <w:r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тыс.руб., земельный налог- 165,3</w:t>
      </w:r>
      <w:r>
        <w:rPr>
          <w:sz w:val="28"/>
          <w:szCs w:val="28"/>
        </w:rPr>
        <w:t xml:space="preserve"> тыс.руб.,</w:t>
      </w:r>
      <w:r w:rsidR="00EF13B9">
        <w:rPr>
          <w:sz w:val="28"/>
          <w:szCs w:val="28"/>
        </w:rPr>
        <w:t xml:space="preserve"> доходы от уплаты акцизов- 536,1 тыс.руб. , доходы от продажи земельных участков 413,1 тыс. рублей.</w:t>
      </w:r>
    </w:p>
    <w:p w:rsidR="00FD01C1" w:rsidRDefault="00FD01C1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Получено </w:t>
      </w:r>
      <w:r w:rsidR="00EF13B9">
        <w:rPr>
          <w:sz w:val="28"/>
          <w:szCs w:val="28"/>
        </w:rPr>
        <w:t xml:space="preserve">безвозмездных поступлений 789,5 </w:t>
      </w:r>
      <w:r>
        <w:rPr>
          <w:sz w:val="28"/>
          <w:szCs w:val="28"/>
        </w:rPr>
        <w:t xml:space="preserve"> тыс. руб., </w:t>
      </w:r>
    </w:p>
    <w:p w:rsidR="00FD01C1" w:rsidRDefault="00FD01C1" w:rsidP="00EF1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бюджета </w:t>
      </w:r>
      <w:proofErr w:type="spellStart"/>
      <w:r w:rsidR="00EF13B9">
        <w:rPr>
          <w:sz w:val="28"/>
          <w:szCs w:val="28"/>
        </w:rPr>
        <w:t>Агибаловского</w:t>
      </w:r>
      <w:proofErr w:type="spellEnd"/>
      <w:r w:rsidR="00EF13B9">
        <w:rPr>
          <w:sz w:val="28"/>
          <w:szCs w:val="28"/>
        </w:rPr>
        <w:t xml:space="preserve"> сельского поселения за 2016 год исполнены в сумме 2172.0 тыс</w:t>
      </w:r>
      <w:proofErr w:type="gramStart"/>
      <w:r w:rsidR="00EF13B9">
        <w:rPr>
          <w:sz w:val="28"/>
          <w:szCs w:val="28"/>
        </w:rPr>
        <w:t>.р</w:t>
      </w:r>
      <w:proofErr w:type="gramEnd"/>
      <w:r w:rsidR="00EF13B9">
        <w:rPr>
          <w:sz w:val="28"/>
          <w:szCs w:val="28"/>
        </w:rPr>
        <w:t>уб., что составляет   77,7</w:t>
      </w:r>
      <w:r>
        <w:rPr>
          <w:sz w:val="28"/>
          <w:szCs w:val="28"/>
        </w:rPr>
        <w:t>% к годовым назначениям</w:t>
      </w:r>
      <w:r w:rsidR="00EF13B9">
        <w:rPr>
          <w:sz w:val="28"/>
          <w:szCs w:val="28"/>
        </w:rPr>
        <w:t xml:space="preserve">. </w:t>
      </w:r>
    </w:p>
    <w:p w:rsidR="00DA3AE2" w:rsidRDefault="00DA3AE2" w:rsidP="00EF1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продаже невостребованных паёв. Продано на сумму 413,1 тыс. руб.</w:t>
      </w:r>
    </w:p>
    <w:p w:rsidR="00DA3AE2" w:rsidRDefault="00DA3AE2" w:rsidP="00EF1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Газифицировано здание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 Проводились работы по восстановлению озера</w:t>
      </w:r>
      <w:r w:rsidR="00476D29">
        <w:rPr>
          <w:sz w:val="28"/>
          <w:szCs w:val="28"/>
        </w:rPr>
        <w:t>,</w:t>
      </w:r>
      <w:r w:rsidR="00476D29" w:rsidRPr="00476D29">
        <w:rPr>
          <w:sz w:val="28"/>
          <w:szCs w:val="28"/>
        </w:rPr>
        <w:t xml:space="preserve"> </w:t>
      </w:r>
      <w:r w:rsidR="00476D29">
        <w:rPr>
          <w:sz w:val="28"/>
          <w:szCs w:val="28"/>
        </w:rPr>
        <w:t>активное участие принимали спонсоры</w:t>
      </w:r>
      <w:r>
        <w:rPr>
          <w:sz w:val="28"/>
          <w:szCs w:val="28"/>
        </w:rPr>
        <w:t xml:space="preserve">. </w:t>
      </w:r>
    </w:p>
    <w:p w:rsidR="00476D29" w:rsidRDefault="00476D29" w:rsidP="00476D2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6D29">
        <w:rPr>
          <w:sz w:val="28"/>
          <w:szCs w:val="28"/>
        </w:rPr>
        <w:t>Проводилась</w:t>
      </w:r>
      <w:r>
        <w:rPr>
          <w:sz w:val="28"/>
          <w:szCs w:val="28"/>
        </w:rPr>
        <w:t xml:space="preserve"> обработка питьевых источников, в</w:t>
      </w:r>
      <w:r w:rsidRPr="00476D29">
        <w:rPr>
          <w:sz w:val="28"/>
          <w:szCs w:val="28"/>
        </w:rPr>
        <w:t xml:space="preserve">плотную велась работа с ветстанцией относительно вакцинации животных. </w:t>
      </w:r>
    </w:p>
    <w:p w:rsidR="00476D29" w:rsidRDefault="00476D29" w:rsidP="00476D2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2016</w:t>
      </w:r>
      <w:r w:rsidRPr="00476D29">
        <w:rPr>
          <w:sz w:val="28"/>
          <w:szCs w:val="28"/>
        </w:rPr>
        <w:t xml:space="preserve"> года команда администрации сельского поселения принимала участие в районных спортивно-массовых мероприятиях: волейбол, футбол, лыжи, легкая атлетика. Постоянно проводится культурно-массовая работа по значимым датам.</w:t>
      </w:r>
    </w:p>
    <w:p w:rsidR="00FD01C1" w:rsidRDefault="00EF13B9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="00FD01C1">
        <w:rPr>
          <w:sz w:val="28"/>
          <w:szCs w:val="28"/>
        </w:rPr>
        <w:t xml:space="preserve"> сельского поселения действует </w:t>
      </w:r>
      <w:r>
        <w:rPr>
          <w:sz w:val="28"/>
          <w:szCs w:val="28"/>
        </w:rPr>
        <w:t xml:space="preserve">две программы: </w:t>
      </w:r>
      <w:r w:rsidR="00FD01C1">
        <w:rPr>
          <w:sz w:val="28"/>
          <w:szCs w:val="28"/>
        </w:rPr>
        <w:t>областная целевая программа «Государственная поддержка развития   местного самоуправления и кадрового потенциала органов местного самоуправления муниципальных образований Смоленской области» на 2014 – 2016 г.г</w:t>
      </w:r>
      <w:proofErr w:type="gramStart"/>
      <w:r w:rsidR="00FD01C1">
        <w:rPr>
          <w:sz w:val="28"/>
          <w:szCs w:val="28"/>
        </w:rPr>
        <w:t>.</w:t>
      </w:r>
      <w:r w:rsidR="00DA3AE2">
        <w:rPr>
          <w:sz w:val="28"/>
          <w:szCs w:val="28"/>
        </w:rPr>
        <w:t>и</w:t>
      </w:r>
      <w:proofErr w:type="gramEnd"/>
      <w:r w:rsidR="00DA3AE2">
        <w:rPr>
          <w:sz w:val="28"/>
          <w:szCs w:val="28"/>
        </w:rPr>
        <w:t xml:space="preserve"> </w:t>
      </w:r>
      <w:r w:rsidR="00476D29">
        <w:rPr>
          <w:sz w:val="28"/>
          <w:szCs w:val="28"/>
        </w:rPr>
        <w:t>«</w:t>
      </w:r>
      <w:r w:rsidR="00DA3AE2">
        <w:rPr>
          <w:sz w:val="28"/>
          <w:szCs w:val="28"/>
        </w:rPr>
        <w:t>Комплексное развитие территории</w:t>
      </w:r>
      <w:r w:rsidR="00476D29">
        <w:rPr>
          <w:sz w:val="28"/>
          <w:szCs w:val="28"/>
        </w:rPr>
        <w:t>»</w:t>
      </w:r>
      <w:r w:rsidR="00DA3AE2">
        <w:rPr>
          <w:sz w:val="28"/>
          <w:szCs w:val="28"/>
        </w:rPr>
        <w:t>.</w:t>
      </w:r>
    </w:p>
    <w:p w:rsidR="00FD01C1" w:rsidRDefault="00DA3AE2" w:rsidP="00FD01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первой </w:t>
      </w:r>
      <w:r w:rsidR="00FD01C1">
        <w:rPr>
          <w:sz w:val="28"/>
          <w:szCs w:val="28"/>
        </w:rPr>
        <w:t xml:space="preserve"> программы в университете проходит обучение </w:t>
      </w:r>
      <w:r w:rsidR="00EF13B9">
        <w:rPr>
          <w:sz w:val="28"/>
          <w:szCs w:val="28"/>
        </w:rPr>
        <w:t xml:space="preserve">бухгалтер </w:t>
      </w:r>
      <w:proofErr w:type="spellStart"/>
      <w:r w:rsidR="00EF13B9">
        <w:rPr>
          <w:sz w:val="28"/>
          <w:szCs w:val="28"/>
        </w:rPr>
        <w:t>Дадыкина</w:t>
      </w:r>
      <w:proofErr w:type="spellEnd"/>
      <w:r w:rsidR="00EF13B9">
        <w:rPr>
          <w:sz w:val="28"/>
          <w:szCs w:val="28"/>
        </w:rPr>
        <w:t xml:space="preserve"> Н.П.</w:t>
      </w:r>
      <w:r w:rsidR="00476D29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На оплату за учёбу 26,4</w:t>
      </w:r>
      <w:r w:rsidR="00FD01C1">
        <w:rPr>
          <w:sz w:val="28"/>
          <w:szCs w:val="28"/>
        </w:rPr>
        <w:t xml:space="preserve"> тыс. руб. </w:t>
      </w:r>
      <w:r w:rsidR="00EF13B9">
        <w:rPr>
          <w:sz w:val="28"/>
          <w:szCs w:val="28"/>
        </w:rPr>
        <w:t xml:space="preserve">идёт из областного бюджета, </w:t>
      </w:r>
      <w:r w:rsidR="00FD01C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 xml:space="preserve">29,0 </w:t>
      </w:r>
      <w:r w:rsidR="00FD01C1">
        <w:rPr>
          <w:sz w:val="28"/>
          <w:szCs w:val="28"/>
        </w:rPr>
        <w:t>тыс</w:t>
      </w:r>
      <w:proofErr w:type="gramStart"/>
      <w:r w:rsidR="00FD01C1">
        <w:rPr>
          <w:sz w:val="28"/>
          <w:szCs w:val="28"/>
        </w:rPr>
        <w:t>.р</w:t>
      </w:r>
      <w:proofErr w:type="gramEnd"/>
      <w:r w:rsidR="00FD01C1">
        <w:rPr>
          <w:sz w:val="28"/>
          <w:szCs w:val="28"/>
        </w:rPr>
        <w:t xml:space="preserve">уб. из бюджета </w:t>
      </w:r>
      <w:proofErr w:type="spellStart"/>
      <w:r w:rsidR="00EF13B9">
        <w:rPr>
          <w:sz w:val="28"/>
          <w:szCs w:val="28"/>
        </w:rPr>
        <w:t>Агибаловского</w:t>
      </w:r>
      <w:proofErr w:type="spellEnd"/>
      <w:r w:rsidR="00FD01C1">
        <w:rPr>
          <w:sz w:val="28"/>
          <w:szCs w:val="28"/>
        </w:rPr>
        <w:t xml:space="preserve"> сельского поселения.</w:t>
      </w:r>
    </w:p>
    <w:p w:rsidR="00FD01C1" w:rsidRDefault="00476D29" w:rsidP="00FD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01C1">
        <w:rPr>
          <w:sz w:val="28"/>
          <w:szCs w:val="28"/>
        </w:rPr>
        <w:t>Организованы  работы по благоустройству территории:  обкашивалась прилегающая к кладбищу территория с лицевой стороны</w:t>
      </w:r>
      <w:proofErr w:type="gramStart"/>
      <w:r w:rsidR="00FD01C1">
        <w:rPr>
          <w:sz w:val="28"/>
          <w:szCs w:val="28"/>
        </w:rPr>
        <w:t xml:space="preserve"> ,</w:t>
      </w:r>
      <w:proofErr w:type="gramEnd"/>
      <w:r w:rsidR="00FD01C1">
        <w:rPr>
          <w:sz w:val="28"/>
          <w:szCs w:val="28"/>
        </w:rPr>
        <w:t xml:space="preserve"> заброшенные могилки и сильно заросшие участки на обочине дороги, </w:t>
      </w:r>
      <w:r>
        <w:rPr>
          <w:sz w:val="28"/>
          <w:szCs w:val="28"/>
        </w:rPr>
        <w:t>о</w:t>
      </w:r>
      <w:r w:rsidR="00FD01C1">
        <w:rPr>
          <w:sz w:val="28"/>
          <w:szCs w:val="28"/>
        </w:rPr>
        <w:t>существлялась уб</w:t>
      </w:r>
      <w:r>
        <w:rPr>
          <w:sz w:val="28"/>
          <w:szCs w:val="28"/>
        </w:rPr>
        <w:t>орка несанкционированных свалок</w:t>
      </w:r>
      <w:r w:rsidR="00EF13B9">
        <w:rPr>
          <w:sz w:val="28"/>
          <w:szCs w:val="28"/>
        </w:rPr>
        <w:t xml:space="preserve">. </w:t>
      </w:r>
    </w:p>
    <w:p w:rsidR="00FD01C1" w:rsidRDefault="00FD01C1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Дальнейшая эффективная социально – экономическая работа Администрации </w:t>
      </w:r>
      <w:proofErr w:type="spellStart"/>
      <w:r w:rsidR="00EF13B9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</w:t>
      </w:r>
      <w:r w:rsidR="00EF13B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области будет способствовать развитию и процветанию поселения и благополучию живущего в нём населения.</w:t>
      </w:r>
    </w:p>
    <w:p w:rsidR="00FD01C1" w:rsidRDefault="00FD01C1" w:rsidP="00FD0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Любая деятельность Главы муниципального образования осуществляется благодаря  поддержке и активной помощи со стороны работников Администрации, депутатов</w:t>
      </w:r>
      <w:r w:rsidR="00476D29">
        <w:rPr>
          <w:sz w:val="28"/>
          <w:szCs w:val="28"/>
        </w:rPr>
        <w:t>, спонсоров</w:t>
      </w:r>
      <w:r>
        <w:rPr>
          <w:sz w:val="28"/>
          <w:szCs w:val="28"/>
        </w:rPr>
        <w:t xml:space="preserve"> и непосредственно населения нашего поселения. Очень приятно, когда возникшие вопросы решаются при поддержке со стороны.</w:t>
      </w:r>
    </w:p>
    <w:p w:rsidR="00FD01C1" w:rsidRDefault="00FD01C1" w:rsidP="00FD01C1">
      <w:pPr>
        <w:rPr>
          <w:sz w:val="28"/>
          <w:szCs w:val="28"/>
        </w:rPr>
      </w:pPr>
    </w:p>
    <w:p w:rsidR="00FD01C1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D01C1" w:rsidRDefault="00EF13B9" w:rsidP="00FD01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FD01C1">
        <w:rPr>
          <w:sz w:val="28"/>
          <w:szCs w:val="28"/>
        </w:rPr>
        <w:t xml:space="preserve"> сельского поселения</w:t>
      </w:r>
    </w:p>
    <w:p w:rsidR="00EF13B9" w:rsidRDefault="00EF13B9" w:rsidP="00FD01C1">
      <w:pPr>
        <w:rPr>
          <w:sz w:val="28"/>
          <w:szCs w:val="28"/>
        </w:rPr>
      </w:pPr>
      <w:r>
        <w:rPr>
          <w:sz w:val="28"/>
          <w:szCs w:val="28"/>
        </w:rPr>
        <w:t>Холм-Жирковского</w:t>
      </w:r>
      <w:r w:rsidR="00FD01C1">
        <w:rPr>
          <w:sz w:val="28"/>
          <w:szCs w:val="28"/>
        </w:rPr>
        <w:t xml:space="preserve"> района</w:t>
      </w:r>
    </w:p>
    <w:p w:rsidR="00E14B79" w:rsidRPr="00EF13B9" w:rsidRDefault="00FD01C1" w:rsidP="00FD01C1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</w:t>
      </w:r>
      <w:r w:rsidR="00EF13B9">
        <w:rPr>
          <w:sz w:val="28"/>
          <w:szCs w:val="28"/>
        </w:rPr>
        <w:t xml:space="preserve"> области </w:t>
      </w:r>
      <w:r w:rsidR="00EF13B9">
        <w:rPr>
          <w:sz w:val="28"/>
          <w:szCs w:val="28"/>
        </w:rPr>
        <w:tab/>
      </w:r>
      <w:proofErr w:type="spellStart"/>
      <w:r w:rsidR="00EF13B9">
        <w:rPr>
          <w:sz w:val="28"/>
          <w:szCs w:val="28"/>
        </w:rPr>
        <w:t>___________</w:t>
      </w:r>
      <w:r w:rsidR="00476D29">
        <w:rPr>
          <w:sz w:val="28"/>
          <w:szCs w:val="28"/>
        </w:rPr>
        <w:t>________________</w:t>
      </w:r>
      <w:r w:rsidR="00EF13B9">
        <w:rPr>
          <w:sz w:val="28"/>
          <w:szCs w:val="28"/>
        </w:rPr>
        <w:t>С.И.Крылов</w:t>
      </w:r>
      <w:proofErr w:type="spellEnd"/>
      <w:r>
        <w:rPr>
          <w:sz w:val="28"/>
          <w:szCs w:val="28"/>
        </w:rPr>
        <w:tab/>
      </w:r>
    </w:p>
    <w:sectPr w:rsidR="00E14B79" w:rsidRPr="00EF13B9" w:rsidSect="00E1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C1"/>
    <w:rsid w:val="00276203"/>
    <w:rsid w:val="003214B7"/>
    <w:rsid w:val="00476D29"/>
    <w:rsid w:val="00671248"/>
    <w:rsid w:val="00DA3AE2"/>
    <w:rsid w:val="00E14B79"/>
    <w:rsid w:val="00EF13B9"/>
    <w:rsid w:val="00FD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1C1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1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FD01C1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5">
    <w:name w:val="No Spacing"/>
    <w:uiPriority w:val="1"/>
    <w:qFormat/>
    <w:rsid w:val="00476D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4</cp:revision>
  <dcterms:created xsi:type="dcterms:W3CDTF">2017-03-20T12:41:00Z</dcterms:created>
  <dcterms:modified xsi:type="dcterms:W3CDTF">2017-03-21T05:46:00Z</dcterms:modified>
</cp:coreProperties>
</file>